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noProof/>
          <w:spacing w:val="20"/>
          <w:sz w:val="36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0</wp:posOffset>
            </wp:positionV>
            <wp:extent cx="900430" cy="901700"/>
            <wp:effectExtent l="19050" t="0" r="0" b="0"/>
            <wp:wrapTopAndBottom/>
            <wp:docPr id="2" name="Рисунок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C8B">
        <w:rPr>
          <w:rFonts w:ascii="Times New Roman" w:hAnsi="Times New Roman" w:cs="Times New Roman"/>
          <w:b/>
          <w:spacing w:val="20"/>
          <w:sz w:val="36"/>
        </w:rPr>
        <w:t xml:space="preserve">МИНИСТЕРСТВО 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846A1D">
        <w:rPr>
          <w:rFonts w:ascii="Times New Roman" w:hAnsi="Times New Roman" w:cs="Times New Roman"/>
          <w:b/>
          <w:spacing w:val="20"/>
          <w:sz w:val="36"/>
        </w:rPr>
        <w:t xml:space="preserve">ПО ФИЗИЧЕСКОЙ КУЛЬТУРЕ И СПОРТУ </w:t>
      </w:r>
    </w:p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spacing w:val="20"/>
          <w:sz w:val="36"/>
        </w:rPr>
        <w:t>РЕСПУБЛИКИ ДАГЕСТАН</w:t>
      </w:r>
    </w:p>
    <w:p w:rsidR="00916C8B" w:rsidRPr="00916C8B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916C8B">
        <w:rPr>
          <w:rFonts w:ascii="Times New Roman" w:hAnsi="Times New Roman" w:cs="Times New Roman"/>
          <w:b/>
          <w:spacing w:val="20"/>
          <w:sz w:val="36"/>
        </w:rPr>
        <w:t>(МИНСПОРТ РД)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6C8B" w:rsidRPr="00846A1D" w:rsidRDefault="00916C8B" w:rsidP="00916C8B">
      <w:pPr>
        <w:tabs>
          <w:tab w:val="left" w:pos="429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A1D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916C8B" w:rsidRPr="00846A1D" w:rsidRDefault="00916C8B" w:rsidP="00916C8B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 xml:space="preserve">  “</w:t>
      </w:r>
      <w:r w:rsidR="00EA7DB1">
        <w:rPr>
          <w:rFonts w:ascii="Times New Roman" w:hAnsi="Times New Roman" w:cs="Times New Roman"/>
          <w:sz w:val="28"/>
          <w:szCs w:val="28"/>
        </w:rPr>
        <w:t>14</w:t>
      </w:r>
      <w:r w:rsidRPr="00846A1D">
        <w:rPr>
          <w:rFonts w:ascii="Times New Roman" w:hAnsi="Times New Roman" w:cs="Times New Roman"/>
          <w:sz w:val="28"/>
          <w:szCs w:val="28"/>
        </w:rPr>
        <w:t>”</w:t>
      </w:r>
      <w:r w:rsidR="00EA7DB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846A1D">
        <w:rPr>
          <w:rFonts w:ascii="Times New Roman" w:hAnsi="Times New Roman" w:cs="Times New Roman"/>
          <w:sz w:val="28"/>
          <w:szCs w:val="28"/>
        </w:rPr>
        <w:t xml:space="preserve"> 202</w:t>
      </w:r>
      <w:r w:rsidR="00497001">
        <w:rPr>
          <w:rFonts w:ascii="Times New Roman" w:hAnsi="Times New Roman" w:cs="Times New Roman"/>
          <w:sz w:val="28"/>
          <w:szCs w:val="28"/>
        </w:rPr>
        <w:t>1</w:t>
      </w:r>
      <w:r w:rsidRPr="00846A1D">
        <w:rPr>
          <w:rFonts w:ascii="Times New Roman" w:hAnsi="Times New Roman" w:cs="Times New Roman"/>
          <w:sz w:val="28"/>
          <w:szCs w:val="28"/>
        </w:rPr>
        <w:t xml:space="preserve"> г.</w:t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</w:r>
      <w:r w:rsidR="00EA7DB1">
        <w:rPr>
          <w:rFonts w:ascii="Times New Roman" w:hAnsi="Times New Roman" w:cs="Times New Roman"/>
          <w:sz w:val="28"/>
          <w:szCs w:val="28"/>
        </w:rPr>
        <w:tab/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46A1D"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6EA">
        <w:rPr>
          <w:rFonts w:ascii="Times New Roman" w:hAnsi="Times New Roman" w:cs="Times New Roman"/>
          <w:sz w:val="28"/>
          <w:szCs w:val="28"/>
        </w:rPr>
        <w:t>16-02/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46EA">
        <w:rPr>
          <w:rFonts w:ascii="Times New Roman" w:hAnsi="Times New Roman" w:cs="Times New Roman"/>
          <w:sz w:val="28"/>
          <w:szCs w:val="28"/>
        </w:rPr>
        <w:t>/</w:t>
      </w:r>
      <w:r w:rsidR="00EA7DB1">
        <w:rPr>
          <w:rFonts w:ascii="Times New Roman" w:hAnsi="Times New Roman" w:cs="Times New Roman"/>
          <w:sz w:val="28"/>
          <w:szCs w:val="28"/>
        </w:rPr>
        <w:t>820/21</w:t>
      </w:r>
    </w:p>
    <w:p w:rsidR="00916C8B" w:rsidRPr="00846A1D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>г. Махачкала</w:t>
      </w:r>
    </w:p>
    <w:p w:rsidR="00916C8B" w:rsidRPr="00CD3472" w:rsidRDefault="00916C8B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C8B" w:rsidRDefault="00916C8B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 w:rsidR="00D874E2">
        <w:rPr>
          <w:rFonts w:ascii="Times New Roman" w:hAnsi="Times New Roman" w:cs="Times New Roman"/>
          <w:sz w:val="28"/>
          <w:szCs w:val="28"/>
        </w:rPr>
        <w:t>«</w:t>
      </w:r>
      <w:r w:rsidR="00D874E2" w:rsidRPr="00D874E2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тренера "Тренер высшей квалификационной категории" и "Тренер первой квалификационной категории</w:t>
      </w:r>
      <w:r w:rsidR="00D874E2">
        <w:rPr>
          <w:rFonts w:ascii="Times New Roman" w:hAnsi="Times New Roman" w:cs="Times New Roman"/>
          <w:sz w:val="28"/>
          <w:szCs w:val="28"/>
        </w:rPr>
        <w:t>»</w:t>
      </w:r>
    </w:p>
    <w:p w:rsidR="00FF0C8D" w:rsidRPr="00CD3472" w:rsidRDefault="00FF0C8D" w:rsidP="00916C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CD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статьей 31.4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 января 1996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1996,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145; 1998,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5849; 1999,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28, ст. 3473; 2002,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12, ст. 1093;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5141; 2003,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5031; 2006;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3, ст. 282;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6, ст. 636;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4627; 2007,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37, ст. 39;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1151;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2562, ст. 2563;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3213;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3753, ст. 3799;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5814;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6039, ст. 6047, ст. 6061, ст. 6078; 2008,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20, ст. 2253;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3604, ст. 3616, ст. 3617; 2009,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2762;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3582, ст. 3607;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1736;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19, ст. 2291;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21, ст. 2526;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3995;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49;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4568; ст. 4587, ст. 4590;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6321;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6607;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4172;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43, ст. 5787;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53, ст. 7650;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609;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3464, ст. 3477;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44, ст. 5630;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6961, ст. 6978;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8, ст. 738;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1531;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2932;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4237,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42, ст. 5611,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45, ст. 6139,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6639,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7551; 2015,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1413;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2020;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2618;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48, ст. 6707, ст. 6724; 2016,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56;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5, ст. 559;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11, ст. 1494;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1912;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22, ст. 3097;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23, ст. 3303;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4169, ст. 4219, ст. 4220, ст. 4305;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7498;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3482;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47, ст. 6846;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90;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975;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3947;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4849), Федеральным </w:t>
      </w:r>
      <w:hyperlink r:id="rId6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от 27 июля 2010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6CDF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(Собрание законодательства Российской Федерации, 2010,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4179; 2011,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15, ст. 2038;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3873, ст. 3880;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4587;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7061; 2012,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4322; 2013,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14, ст. 1651;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3477, ст. 3480;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4084;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51, ст. 6679;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52, ст. 6952, ст. 6961, ст. 7009; 2014,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26, ст. 3366;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4264;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49, ст. 6928; 2015,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67, ст. 72;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10, ст. 1393;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29, ст. 4342, ст. 4376; 2016,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7, ст. 916;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4293, ст. 4294; 2017,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12;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31, ст. 4785;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50, ст. 7555; 2018,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1, ст. 63;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9, ст. 1283;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17, ст. 2427;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18, ст. 2557;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24, ст. 3413;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27, ст. 3954;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 30, ст. 4539),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спорта Россий</w:t>
      </w:r>
      <w:r w:rsidR="00207E93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19 марта 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 (Зарегистрирован в Минюсте России 18 мая 2020 года № 58371) Официальный интернет-портал правовой информации http://www.pravo.gov.ru, 18 мая 2020 года</w:t>
      </w:r>
      <w:r w:rsidRPr="00C16C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пунктом 8.32. </w:t>
      </w:r>
      <w:hyperlink r:id="rId7" w:history="1">
        <w:r w:rsidRPr="00C16CDF">
          <w:rPr>
            <w:rFonts w:ascii="Times New Roman" w:hAnsi="Times New Roman" w:cs="Times New Roman"/>
            <w:bCs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bCs/>
            <w:sz w:val="28"/>
            <w:szCs w:val="28"/>
          </w:rPr>
          <w:t>я</w:t>
        </w:r>
      </w:hyperlink>
      <w:r w:rsidRPr="00C16CDF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Министерстве по физической культуре и спорту Республики Дагестан, утвержденным постановлением Правительства Республики Дагестан от 28 мая 2019 г. № 124 «</w:t>
      </w:r>
      <w:r>
        <w:rPr>
          <w:rFonts w:ascii="Times New Roman" w:hAnsi="Times New Roman" w:cs="Times New Roman"/>
          <w:sz w:val="28"/>
          <w:szCs w:val="28"/>
        </w:rPr>
        <w:t xml:space="preserve">Вопросы Министерства по физической культуре и спорту Республики Дагестан» (Официальный интернет-портал правовой информации Республики Дагестан (www.pravo.e-dag.ru), 2019, 30 мая, № </w:t>
      </w:r>
      <w:r w:rsidRPr="00351F02">
        <w:rPr>
          <w:rFonts w:ascii="Times New Roman" w:hAnsi="Times New Roman" w:cs="Times New Roman"/>
          <w:sz w:val="28"/>
          <w:szCs w:val="28"/>
          <w:shd w:val="clear" w:color="auto" w:fill="FFFFFF"/>
        </w:rPr>
        <w:t>05002004241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постановлением Правительства Республики Дагестан от 6 марта 2019 г. № 46 «</w:t>
      </w:r>
      <w:r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(интернет-портал правовой информации Республики Дагестан (www.pravo.e-dag.ru), 2019, 11 марта, № 05002003881,  2019, 10 апреля № 0500201910040005),</w:t>
      </w: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16C8B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</w:p>
    <w:p w:rsidR="00916C8B" w:rsidRPr="00C16CDF" w:rsidRDefault="00916C8B" w:rsidP="00916C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16C8B" w:rsidRPr="00FF0C8D" w:rsidRDefault="00916C8B" w:rsidP="00916C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47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9" w:history="1">
        <w:r w:rsidRPr="00CB7BF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D3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46A1D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A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D874E2">
        <w:rPr>
          <w:rFonts w:ascii="Times New Roman" w:hAnsi="Times New Roman" w:cs="Times New Roman"/>
          <w:sz w:val="28"/>
          <w:szCs w:val="28"/>
        </w:rPr>
        <w:t>«</w:t>
      </w:r>
      <w:r w:rsidR="00D874E2" w:rsidRPr="00D874E2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тренера "Тренер высшей квалификационной категории" и "Тренер первой квалификационной категории</w:t>
      </w:r>
      <w:r w:rsidR="00D874E2">
        <w:rPr>
          <w:rFonts w:ascii="Times New Roman" w:hAnsi="Times New Roman" w:cs="Times New Roman"/>
          <w:sz w:val="28"/>
          <w:szCs w:val="28"/>
        </w:rPr>
        <w:t>»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149">
        <w:rPr>
          <w:rFonts w:ascii="Times New Roman" w:hAnsi="Times New Roman" w:cs="Times New Roman"/>
          <w:sz w:val="28"/>
          <w:szCs w:val="28"/>
        </w:rPr>
        <w:t>. Отделу правового регулирования и внутреннего аудита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А.М.): 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9">
        <w:rPr>
          <w:rFonts w:ascii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C8B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0149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Министерства по физической культуре и спорту Республики Дагестан в информационно-коммуникационной сети «Интернет» (</w:t>
      </w:r>
      <w:hyperlink r:id="rId8" w:history="1"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dagsport</w:t>
        </w:r>
        <w:proofErr w:type="spellEnd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B7BF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16C8B" w:rsidRPr="00240149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40149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законом порядке.</w:t>
      </w:r>
    </w:p>
    <w:p w:rsidR="00916C8B" w:rsidRPr="00240149" w:rsidRDefault="00916C8B" w:rsidP="00916C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4014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EA7DB1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министра З.М. </w:t>
      </w:r>
      <w:proofErr w:type="spellStart"/>
      <w:r w:rsidR="00EA7DB1">
        <w:rPr>
          <w:rFonts w:ascii="Times New Roman" w:hAnsi="Times New Roman" w:cs="Times New Roman"/>
          <w:sz w:val="28"/>
          <w:szCs w:val="28"/>
        </w:rPr>
        <w:t>Салаутдинова</w:t>
      </w:r>
      <w:proofErr w:type="spellEnd"/>
      <w:r w:rsidRPr="00240149">
        <w:rPr>
          <w:rFonts w:ascii="Times New Roman" w:hAnsi="Times New Roman" w:cs="Times New Roman"/>
          <w:sz w:val="28"/>
          <w:szCs w:val="28"/>
        </w:rPr>
        <w:t>.</w:t>
      </w:r>
    </w:p>
    <w:p w:rsidR="00916C8B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Pr="00CD3472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Pr="00CD3472" w:rsidRDefault="00916C8B" w:rsidP="00916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6C8B" w:rsidRDefault="00EA7DB1" w:rsidP="0091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916C8B" w:rsidRPr="00CB7BF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6C8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16C8B" w:rsidRPr="00CB7B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С.Х. Сажидов</w:t>
      </w:r>
    </w:p>
    <w:p w:rsidR="00916C8B" w:rsidRDefault="00916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35E0" w:rsidRDefault="002835E0" w:rsidP="002835E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 xml:space="preserve">УТВЕРЖДЕН </w:t>
      </w:r>
    </w:p>
    <w:p w:rsidR="002835E0" w:rsidRDefault="002835E0" w:rsidP="002835E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Приказом Минспорта РД </w:t>
      </w:r>
    </w:p>
    <w:p w:rsidR="002835E0" w:rsidRPr="00C524D7" w:rsidRDefault="002835E0" w:rsidP="002835E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14.09.2021 №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16-02/3/820</w:t>
      </w:r>
      <w:r w:rsidRPr="00C524D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/21</w:t>
      </w:r>
    </w:p>
    <w:p w:rsidR="00916C8B" w:rsidRPr="00CB7BF1" w:rsidRDefault="00916C8B" w:rsidP="0091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8B" w:rsidRPr="00916C8B" w:rsidRDefault="00916C8B">
      <w:pP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916C8B" w:rsidRPr="00916C8B" w:rsidRDefault="006959F7" w:rsidP="006959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916C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АДМИНИСТРАТИВНЫЙ РЕГЛАМЕНТ</w:t>
      </w:r>
    </w:p>
    <w:p w:rsidR="00D874E2" w:rsidRDefault="006959F7" w:rsidP="006959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6C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916C8B" w:rsidRPr="00916C8B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</w:t>
      </w:r>
    </w:p>
    <w:p w:rsidR="006959F7" w:rsidRPr="00916C8B" w:rsidRDefault="00D874E2" w:rsidP="006959F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D874E2">
        <w:rPr>
          <w:rFonts w:ascii="Times New Roman" w:hAnsi="Times New Roman" w:cs="Times New Roman"/>
          <w:b/>
          <w:sz w:val="28"/>
          <w:szCs w:val="28"/>
        </w:rPr>
        <w:t>«Присвоение квалификационной категории тренера "Тренер высшей квалификационной категории" и "Тренер первой квалификационной категории»</w:t>
      </w:r>
    </w:p>
    <w:p w:rsidR="006959F7" w:rsidRPr="006959F7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Административный регламент Министерства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Министерство) по предоставлению государственной услуги </w:t>
      </w:r>
      <w:r w:rsidR="00D874E2">
        <w:rPr>
          <w:rFonts w:ascii="Times New Roman" w:hAnsi="Times New Roman" w:cs="Times New Roman"/>
          <w:sz w:val="28"/>
          <w:szCs w:val="28"/>
        </w:rPr>
        <w:t>«</w:t>
      </w:r>
      <w:r w:rsidR="00D874E2" w:rsidRPr="00D874E2">
        <w:rPr>
          <w:rFonts w:ascii="Times New Roman" w:hAnsi="Times New Roman" w:cs="Times New Roman"/>
          <w:sz w:val="28"/>
          <w:szCs w:val="28"/>
        </w:rPr>
        <w:t>Присвоение квалификационной категории тренера "Тренер высшей квалификационной категории" и "Тренер первой квалификационной категории</w:t>
      </w:r>
      <w:r w:rsidR="00D874E2">
        <w:rPr>
          <w:rFonts w:ascii="Times New Roman" w:hAnsi="Times New Roman" w:cs="Times New Roman"/>
          <w:sz w:val="28"/>
          <w:szCs w:val="28"/>
        </w:rPr>
        <w:t>»</w:t>
      </w:r>
      <w:r w:rsidR="00FF0C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Административный регламент, государственная услуга, квалификационные категории тренеров, квалификационные категории) разработан в целях совершенствования механизма и повышения качества исполнения государственной услуги, определяет сроки и последовательность административных действий по исполнению государственной услуги, порядок и формы контроля исполнения государственной услуги, порядок и формы досудебного (внесудебного) порядка обжалования решений и действий (бездействия) органа государственной власти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его должностного лица, государственных гражданских служащих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автономного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агестан «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ногофункциональный центр предоставления государственных и муниципальных услуг в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еспублике </w:t>
      </w:r>
      <w:r w:rsid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="00916C8B" w:rsidRPr="00916C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агестан»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МФЦ), его работников.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Предметом регулирования Административного регламента являются правоотношения по предоставлению государственной услуги по присвоению квалификационных категорий тренеров.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Круг заявителей.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1.2.1. В качестве заявителей выступают: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тренеры, должности и профессии которых указаны в профессиональных стандартах "Тренер" и "Тренер по адаптивной физической культуре и адаптивному спорту", постоянно проживающие на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осуществляющие тренерскую деятельность в организациях, осуществляющих спортивную подготовку, зарегистрированных и действующих на 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1.2.2. От имени заявителей имеют право выступать лица, уполномоченные заявителями или имеющие право в соответствии с законодательством Российской Федерации.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Государственная услуга предоставляется заявителям (законным представителям) (далее - заявитель) Министерством.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Требования к порядку информирования о предоставлении государственной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1.3.1. Информация о государственной услуге внесена в реестр государственных услуг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размещена на Едином портале государ</w:t>
      </w:r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ственных и муниципальных услуг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Единый портал), официальном сайте Министерства </w:t>
      </w:r>
      <w:proofErr w:type="spellStart"/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dagsport</w:t>
      </w:r>
      <w:proofErr w:type="spellEnd"/>
      <w:r w:rsidR="00B21FF7" w:rsidRP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="00B21F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ru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сайт Министерства) (раздел "Госуслуги").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1.3.2. Государственная услуга предоставляется специалистами Министерства. Заявитель имеет право подать заявление и документы для предоставления государственной услуги через МФЦ с момента вступления в силу соглашения о взаимодействии.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1.3.3. Место нахождения, графики работы Министерства, а также справочные телефоны, адреса официального сайта и электронной почты размещены на сайте Министерства, Едином портале, в сети "Интернет".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 о графике работы, номерах телефонов Министерства для справок (консультаций) также предоставляется при обращении по телефону специалистов.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1.3.4. На информационных стендах Министерства размещается следующая информация: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образец оформления заявления, необходимого для предоставления государственной услуги, и требования к нему;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режим приема заявителей специалистами Министерства по вопросам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информация о сроках предоставления государственной услуги в целом и максимальных сроках выполнения отдельных административных процедур;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основания отказа в предоставлении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информирования о ходе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получения консультаций;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решений, действий (бездействия) должностных лиц, предоставляющих государственную услугу.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1.3.5. Заявитель обладает правом в любое время с момента приема документов получать сведения о предоставлении государственной услуги при помощи телефона, электронной почты или посредством личного посещения Министерства, а также через МФЦ или на сайте Министерства.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по вопросам предоставления государственной услуги проводятся специалистами Министерства по следующим вопросам: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время приема и выдачи документов;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сроки предоставления государственной услуги;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1.3.6. Информирование о ходе предоставления государственной услуги осуществляется специалистами Министерства: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при личном контакте с заявителем, посредством телефонной связи - немедленно;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посредством почты, электронной почты или на сайте Министерства - в течение 10 рабочих дней с момента регистрации запроса о ходе предоставления услуги.</w:t>
      </w:r>
    </w:p>
    <w:p w:rsidR="004A45EE" w:rsidRDefault="004A45EE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6959F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Консультации по порядку предоставления государственной услуги осуществляются бесплатно.</w:t>
      </w:r>
    </w:p>
    <w:p w:rsidR="006959F7" w:rsidRPr="006959F7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II. Стандарт предоставления государственной услуги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842DD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 государственной услуги</w:t>
      </w:r>
      <w:r w:rsidR="00842DD9" w:rsidRP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CC5A77" w:rsidRPr="00CC5A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«Присвоение квалификационной категории тренера "Тренер высшей квалификационной категории" и "Тренер первой квалификационной категории»</w:t>
      </w:r>
      <w:r w:rsidR="00CC5A7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квалификационных категорий оцениваются результаты профессиональной деятельности тренера, специалиста в области физической культуры и спорта за четыре года, предшествовавших дню подачи заявления.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Предоставление государственной услуги осуществляется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Министерством по физической культуре и спорту Республики Дагестан.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пунктом 3 части 1 статьи 7 Федерального закона N 210-ФЗ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услуг, которые являются необходимыми и обязательными в связи с предоставлением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 Описание результата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государственной услуги являются: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присвоении тренеру соответствующей квалификационной категории, оформляется приказом Министерства;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тренеру соответствующей квалификационной категории, оформляется резолюцией министра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служебной записке, направленной в Министерство руководителем комиссии по присвоению квалификационных категорий (далее - комиссия).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Срок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предоставления государственной услуги не превышает 80 дней.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2DD9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 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="00842DD9" w:rsidRP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ормативные правовые акты, регулирующие предоставление государственной услуги:</w:t>
      </w: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размещен на сайте Министерства (раздел "Госуслуги"), в сети "Интернет", в реестре государственных услуг (функций)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Едином портале.</w:t>
      </w:r>
    </w:p>
    <w:p w:rsidR="004C2C07" w:rsidRDefault="004C2C0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2.5.1. </w:t>
      </w: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законодательством не предусмотрен.</w:t>
      </w:r>
    </w:p>
    <w:p w:rsidR="004C2C07" w:rsidRPr="004C2C07" w:rsidRDefault="004C2C07" w:rsidP="004C2C0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</w:t>
      </w: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инициативе.</w:t>
      </w:r>
    </w:p>
    <w:p w:rsidR="004C2C07" w:rsidRPr="004C2C0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C2C07" w:rsidRPr="006959F7" w:rsidRDefault="004C2C07" w:rsidP="004C2C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2C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Документы, необходимые для предоставления государственной услуги, которые находятся в распоряжении иных органов и организаций и которые заявитель (представитель заявителя) вправе представить в комитет, законодательством не предусмотрены.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2.6.1. Заявление на присвоение квалификационной категории по форме согласно приложению 1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подается лично на бумажном носителе в двух экземплярах либо направляется по почте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2.6.2. Если заявителем является тренер, к заявлению прилагаются следующие документы: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 </w:t>
      </w:r>
      <w:hyperlink r:id="rId9" w:history="1">
        <w:r w:rsidRPr="006959F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копия документа, подтверждающего присвоение квалификационной категории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копии методических разработок (публикаций) (при наличии).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Документы, указанные в пункт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регламента, предоставляются на бумажном носителе в одном экземпляре.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2.7. Требования, предъявляемые к заявлению 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документам, указанным в пунктах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заполняется на русском языке. Исправления в заявлении не допускаются.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заявителя возлагается ответственность за достоверность сведений, указанных в заявлении и прилагаемых к нему документах. Заявление должно быть подписано заявителем.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не должны содержать подчисток, приписок и исправлений текста, зачеркнутых слов и иных неоговоренных исправлений, в них должны отсутствовать повреждения, наличие которых не позволяет однозначно истолковать их содержание.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личности заявителя относятся в соответствии с законодательством Российской Федерации к персональным данным граждан (физических лиц).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2.7.1. Исчерпывающий перечень требований к документам, представляемым заявителем в электронной форме: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соответствие запроса (заявления) и каждого прилагаемого к нему документа, направляемого в электронной форме, требованиям </w:t>
      </w:r>
      <w:hyperlink r:id="rId10" w:history="1">
        <w:r w:rsidRPr="006959F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6 апреля 2011 г. N 63-ФЗ "Об электронной подписи"</w:t>
        </w:r>
      </w:hyperlink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 принятых в соответствии с ним иных нормативных правовых актов;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иные требования, предусмотренные законодательством.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2.8. Для предоставления государственной услуги не требуется иных документов, находящихся в распоряжении государственных органов, органов местного самоуправления и иных организаций.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предоставлении государственной услуги специалисты Министерства не вправе требовать от заявителя: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предусмотренных частью 1 статьи 1 Федерального закона N 210-ФЗ, в соответствии с нормативными правовыми актами Российской Федерации, нормативными правовыми актами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A3307" w:rsidRPr="00B2213F" w:rsidRDefault="006959F7" w:rsidP="009A33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4A45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B221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210-ФЗ</w:t>
      </w:r>
      <w:r w:rsidR="00B2213F" w:rsidRPr="00B221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9A3307" w:rsidRDefault="009A3307" w:rsidP="009A33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A3307" w:rsidRPr="009A3307" w:rsidRDefault="009A3307" w:rsidP="009A330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9A3307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A3307" w:rsidRPr="006959F7" w:rsidRDefault="009A330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приеме заявления отказывается в следующих случаях: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оформлено не по установленной настоящим Административным регламентом форме;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прилагаемые к нему документы не соответствуют требованиям пункта 2.7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прилагаемые к заявлению документы не соответствуют перечням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842DD9" w:rsidRDefault="00842DD9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42DD9" w:rsidRPr="00842DD9" w:rsidRDefault="00842DD9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Основанием для отказа в приеме документов, необходимых для предоставления государственной услуги, является выявленное в ходе проверки </w:t>
      </w:r>
      <w:r w:rsidR="00C647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электронной подписи несоблюдение установленных Федеральным законом от 6 апреля 2011 года №63-ФЗ «Об электронной подписи» условий признания ее действительности.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2.10. Исчерпывающий перечень оснований для приостановления и отказа в предос</w:t>
      </w:r>
      <w:r w:rsidR="00842D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 для приостановления предоставления государственной услуги и отказа в предоставлении государственной услуги действующим законодательством не предусмотрены.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За предоставление государственной услуги государственная пошлина или иная плата не взимается.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Предоставления услуг, которые являются необходимыми и обязательными для предоставления государственной услуги, не требуется.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2.11. Максимальный срок ожидания в очереди при подаче заявления, при получении результата предоставления государственной услуги не превышает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 Срок регистрации запроса о предоставлении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2.12.1. Заявления для предоставления государственной услуги, поданные в Министерство, МФЦ либо в электронной форме, подлежат регистрации в день поступления.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Заявление, принятое посредством почтовой связи, регистрируется не позднее первого рабочего дня, следующего за днем его получения Министерством.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2.13. Требования к помещениям, в которых предоставляется государственная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местам предоставления государственной услуги распространяются на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 территории, прилегающей к месторасположению Министерства, оборудуются места для парковки автотранспортных средств, в том числе 10 процентов мест (но не менее одного места) выделяются для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Доступ заявителей (законных представителей) к парковочным местам является бесплатным.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из них оборудуются вывесками с указанием их наименования и графика работы, а также в рамках законодательства Российской Федерации о социальной защите инвалидов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Места предоставления государственной услуги включают места для ожидания, информирования, приема заявителей, которые оборудуются информационными стендами, стульями (креслами) и столами (стойками), обеспечиваются бумагой и письменными принадлежностями (для записи информации, написания заявлений). При организации мест для ожидания учитывается среднее количество граждан, обращающихся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заявителей осуществляется в кабинетах (окнах приема). Кабинеты (окна приема) оборудуются информационными табличками (вывесками) с указанием: номера кабинета (окна приема); фамилии, имени, отчества и должности специалиста Министерства, осуществляющего предоставление государственной услуги; времени работы и перерыва на обед, технического перерыва.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Информационные стенды содержат актуальную и исчерпывающую информацию, необходимую для получения государственной услуги. Информация структурирована, легко читаема.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2.14. Показатели доступности и качества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Показателями доступности и качества государственной услуги являются: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соблюдение сроков предоставления государственной услуги и условий ожидания приема;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своевременное полное информирование о государственной услуге с помощью форм информирования, предусмотренных пунктом 1.3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получение государственной услуги в электронной форме, если это не запрещено законом, а также в иных формах по выбору заявителя;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соответствие должностных регламентов ответственных специалистов, участвующих в предоставлении государственной услуги, настоящему Административному регламенту в части описания в них административных действий, профессиональных знаний и навыков;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ресурсное обеспечение исполнения административных процедур;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обращение за предоставлением государственной услуги в МФЦ со дня заключения соглашения о взаимодействии.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Предоставление государственной услуги по экстерриториальному принципу не предусмотрено.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взаимодействий заявителя с должностными лицами и (или) государственными гражданскими служащими при предоставлении государственной услуги не превышает 2 раз, продолжительность каждого взаимодействия - не более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2.15. Заявления, предусмотренные пунктом 2.6.1 настоящего Административного регламента, могут быть направлены в Министерство по почте. Днем обращения за предоставлением государственной услуги считается дата получения документов специалистом Министерства. Обязанность подтверждения факта отправки документов лежит на заявителе.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2.16. Иные требования, в том числе учитывающие особенности предоставления государственной услуги в МФЦ, особенности предоставления государственной услуги по экстерриториальному принципу и особенности предоставления государствен</w:t>
      </w:r>
      <w:r w:rsidR="004A45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услуги в электронной форме.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наличии соглашения о взаимодействии, заключенного между МФЦ и Министерством, с момента вступления в силу данного соглашения о взаимодействии заявитель имеет право обратиться за предоставлением государственной услуги в любой МФЦ, расположенный на территории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независимо от места проживания и (или) пребывания заявителя.</w:t>
      </w:r>
    </w:p>
    <w:p w:rsidR="004A45EE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Заявитель вправе направить заявление и документы, указанные в 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пунктах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"Интернет", включая Единый портал.</w:t>
      </w: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и документы, необходимые для предоставления государственной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6959F7" w:rsidRPr="004A45EE" w:rsidRDefault="006959F7" w:rsidP="004A45EE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6959F7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br/>
      </w:r>
      <w:r w:rsidRPr="004A45E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4A45EE" w:rsidRDefault="004A45EE" w:rsidP="004A45E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Описание последовательности административных действий при предоставлении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3.1.1. Организация предоставления государственной услуги включает в себя следующие административные процедуры: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информирование и консультирование заявителя по предоставлению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заявления на присвоение квалификационной категории и прилагаемых к нему документов;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назначение даты заседания комиссии и направление уведомления заявителям о сроках проведения заседания комиссии;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рассмотрение предоставленного заявления и приложенных к нему документов на заседании комиссии и принятие решения о присвоении (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квалификационной категории.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3.1.2. Порядок выполнения административных процедур (действий) МФЦ: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МФЦ;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прием запросов о предоставлении государственной услуги и иных документов, необходимых для предоставления государственной услуги;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выдача заявителю результата предоставления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3.2. Информирование и консультирование заявителя по предоставлению государственной услуги.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в Министерство лично, в электронной форме или по телефону.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информировании граждан по телефону или при личном приеме специалист, осуществляющий информирование граждан, должен: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корректно и внимательно относиться к гражданам, не унижая их чести и достоинства;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проводить консультацию без больших пауз, лишних слов, оборотов и эмоций, комментариев ситуации;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задавать только уточняющие вопросы в интересах дела.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ответе на телефонные звонки специалист, осуществляющий консультирование, сняв трубку, должен представиться, назвав наименование структурного подразделения Министерства, фамилию.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 время разговора произносить слова четко, не допускать "параллельных" разговоров с окружающими людьми и по другим телефонам.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осуществляющий консультирование, грамотно, в пределах своей компетенции дает ответ самостоятельно.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конце консультирования необходимо кратко подвести итог и перечислить заявителю меры, которые надо принять. Время разговора не должно превышать 15 минут.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специалист не может дать ответ самостоятельно либо подготовка ответа требует продолжительного времени, заявителю предлагается оставить контактный телефон или адрес, по которому ему будет предоставлена консультация.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Результатом административной процедуры является предоставление заявителю информации о государственной услуге и порядке ее получения.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 Прием заявления на присвоение квалификационной категории и прилагаемых к нему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 Основанием для начала административной процедуры является подача заявления, указанного в пункте 2.6.1 настоящего Административного регламента, с комплектом докумен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тов, указанных в пункте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 Порядок осуществления административной процедуры при личном обращении заявителя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 и регистрацию заявления осуществляет специалист Министерства, ответственный за предоставление государственной услуги (далее - ответственный специалист).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3.3.1.1. Ответственный специалист в течение приема заявителя: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устанавливает личность заявителя;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представленные заявителем заявление и документы на предмет: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формы заявления установленной настоящим Административным регламентом форме;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заявления и прилагаемых к нему документов требованиям пункта 2.7 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соответствия прилагаемых к заявлению документов перечням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3.3.1.2. В случае если представленное заявителем заявление соответствует форме, установленной настоящим Административным регламентом, заявление и прилагаемые к нему документы соответствуют пункту 2.7 настоящего Административного регламента, документы соответствуют 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перечням, установленным пунктом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2.6.2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регламента, ответственный специалист регистрирует заявление в журнале приема заявлений, ставит отметку на заявлении и копию заявления с отметкой отдает заявителю.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3.3.1.3. В случае если представленное заявителем заявление не соответствует форме, установленной настоящим Административным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регламентом, заявление и прилагаемые к нему документы не соответствуют пункту 2.7 настоящего Административного регламента, документы не соответствуют перечням, ус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тановленным пунктом 2.6.2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ответственный специалист возвращает заявителю заявление и прилагаемые ему документы с указанием причин возврата и регистрирует заявление в журнале приема заявлений с соответствующей отметкой.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устраняет несоответствия и повторно подает заявление в Министерство в течение пяти рабочих дней со дня его возврата.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3.3.2. Порядок осуществления административной процедуры при поступлении заявления почтовым отправлением.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административного действия является направление за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явлений, предусмотренных пунктами 2.6.1 и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почтовым отправлением.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Заявления, представленные по почте, рассматриваются в порядке, предусмотренном пунктами 3.3.1.1-3.3.1.3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Заявление, принятое посредством почтовой связи, регистрируется не позднее первого рабочего дня, следующего за днем его получения уполномоченной организацией. Заявителю в течение 2 рабочих дней со дня регистрации заявления направляется уведомление о приеме документов либо возвращаются документы с указанием причины отказа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устраняет несоответствия и повторно направляет заявление в течение пяти рабочих дней со дня его возврата.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являются: прием заявителя, уведомление заявителя о приеме заявления о присвоении квалификационной категории либо об отказе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3.3.3. Порядок выполнения административной процедуры при подаче заявления в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административной процедуры является предоставление заявлений и документов, предусмотренных пунктами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МФЦ в порядке, предусмотренном пунктом 2.17 настоящего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Информирование заявителя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заявителя о порядке предоставления государственной услуги в МФЦ осуществляется в соответствии с пунктом 3.2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поступлении в МФЦ заявлений и документов, предусмотренных пунктами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специалист МФЦ принимает заявления и передает в Министерство в порядке и сроки, установленные между ними соглашением о взаимодействии. В этом случае датой начала оказания услуги считается дата подачи заявления о присвоении квалификационной категории в МФЦ.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прием заявления и документов и направление их в Министерство.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3.3.4. Порядок осуществления административных процедур (действий) в электронной форме.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административного действия является направление заявления и документов, предусмотренных пунктами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электронного запроса в порядке, предусмотренном пунктом 2.16 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поступления документов, указанных в пунктах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форме электронного запроса ответственный специалист в течение 3 рабочих дней со дня поступления электронного запроса: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проверяет наличие и действительность в электронном запросе квалифицированной электронной подписи;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документы на предмет соответствия формы заявления установленной настоящим Административным регламентом форме, соответствия заявления и прилагаемых к нему документов требованиям пункта 2.7 настоящего Административного регламента, соответствия прилагаемых к заявлению документов перечням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уведомляет заявителя способом, обеспечивающим оперативное информирование, о результатах рассмотрения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Заявителю не позднее трех дней со дня завершения проверки квалифицированной подписи ответственный специалист Министерства по электронной почте направляет уведомление об отказе в приеме заявления и документов с указанием причин, препятствующих приему заявления и документов, если в процессе обработки электронного запроса установлено, что заявление не соответствует форме, установленной настоящим Административным регламентом, заявление и прилагаемые к нему документы не соответствуют пункту 2.7 настоящего Административного регламента, документы не соответствуют перечням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установленным пунктом 2.6.2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соответствии направленных в электронной форме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документов пунктами 2.6.2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2.7 и 2.16 настоящего Административного регламента ответственный специалист Министерства в течение трех дней со дня завершения проверки квалифицированной подписи уведомляет заявителя о приеме и регистрации заявления и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административного действия являются: прием заявителя, уведомление заявителя о приеме заявления о присвоении квалификационной категории либо об отказе в приеме документов.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3.4. Назначение даты заседания комиссии и направление уведомления заявителям о сроках проведения заседания комиссии.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Ответственный специалист передает заявление и документы, указанные в пунктах 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настоящего Административного регламента, в течение 3 рабочих дней в комиссию для рассмотрения.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имеет право лично присутствовать при проведении оценки его профессиональной деятельности на заседании комиссии.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Комиссия извещает заявителя о дате и месте заседания комиссии телефонограммой не позднее чем за 10 рабочих дней до дня его проведения, а также размещает информацию о дате и месте заседания комиссии на официальном сайте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Заявитель, присутствующий на заседании комиссии, вправе дать пояснения по представленным документам.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Рассмотрение предоставленного заявления и приложенных к нему документов на заседании комиссии и принятие решения о присвоении (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квалификационной категории.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3.5.1. Комиссия в течение двух месяцев со дня поступления в Министерство заявления и документов, указанных в 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пунктах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2.6.1-2.6.</w:t>
      </w:r>
      <w:r w:rsidR="007F0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настоящего Административного регламента, рассматривает их и проводит оценку результатов профессиональной деятельности заявителя на соответствие квалификационным требованиям в баллах.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3.5.1.1. В случае если заявителем является тренер, оценка результатов его профессиональной деятельности на соответствие квалификационным требованиям осуществляется в баллах, указанных в приложении 2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проведении комиссией оценки результатов профессиональной деятельности тренера на соответствие его квалификационным требованиям сумма баллов, необходимых для присвоения квалификационной категории (далее - сумма баллов), рассчитывается путем суммирования баллов, указанных в пунктах 1-12 таблицы приложения 2 к настоящему Административному регламенту.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Сумма баллов должна составлять: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высшей квалификационной категории - не менее 1000 баллов;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присвоении первой квалификационной категории - не менее 700 баллов.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 и тренировочном этапе (этапе спортивной специализации), учитываются положения пунктов 1-12 таблицы приложения 2 к настоящему Административному регламенту, в том числе использующие обозначение "*".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подготовки, учитываются положения пунктов 1-12 таблицы приложения 2 к настоящему Административному регламенту, в том числе использующие обозначение "**".</w:t>
      </w:r>
    </w:p>
    <w:p w:rsidR="004A45EE" w:rsidRDefault="004A45EE" w:rsidP="00D82A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Основанием для принятия решения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является несоответствие результатов его профессиональной деятельности квалификационн</w:t>
      </w:r>
      <w:r w:rsidR="00D82A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ым требованиям (приложение 2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настоящему Административному регламенту).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3.5.2. Решение комиссии о соответствии (несоответствии) заявителя соответствующим квалификационным требованиям оформляется протоколом заседания комиссии (далее - протокол) в течение пяти рабочих дней со дня проведения заседания.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присвоении заявителю соответствующей квалификационной категории (далее - приказ Министерства) оформляется приказом Министерства в течение 10 рабочих дней со дня оформления протокола соответствующей комиссии. Приказ Министерства размещается на официальном сайте Министерства в течение пяти рабочих дней со дня его издания.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оформляется в виде резолюции руководителя Министерства на служебной записке, направленной председателем соответствующей комиссии, в течение 10 рабочих дней со дня оформления протокола. Решение о </w:t>
      </w:r>
      <w:proofErr w:type="spellStart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неприсвоении</w:t>
      </w:r>
      <w:proofErr w:type="spellEnd"/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заявителю соответствующей квалификационной категории направляется заявителю в виде уведомления в течение пяти рабочих дней с даты резолюции руководителя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 Исправление допущенных опечаток и ошибок в выданных в результате предоставления государственной услуги документах (описки, опечатки, грамматической или арифметической ошибки).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Переоформление документов осуществляется в связи с устранением технических ошибок (описок, опечаток, грамматических или арифметических ошибок).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Переоформление документов осуществляется на основании зарегистрированного заявления с приложением документа, в котором содержится техническая ошибка.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Министерства в день поступления заявления: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прием и регистрацию заявления об исправлении технической ошибки в журнале регистрации обращений граждан;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переоформляет документ;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 переоформленный документ на подпись руководителю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Министерства в течение одного рабочего дня с момента переоформления документа о предоставлении государственной услуги подписывает документ и направляет его специалисту Министерства.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Министерства в течение одного рабочего дня со дня подписания документа приглашает заявителя способом, указанным в заявлении (почтой, по телефону, электронной почтой), за получением переоформленного документа.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день прибытия заявителя специалист Министерства вручает ему переоформленный документ.</w:t>
      </w:r>
    </w:p>
    <w:p w:rsidR="004A45EE" w:rsidRDefault="004A45EE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административной процедуры является выдача переоформленного документа.</w:t>
      </w:r>
    </w:p>
    <w:p w:rsidR="006959F7" w:rsidRPr="004A45EE" w:rsidRDefault="006959F7" w:rsidP="006959F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4A45EE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в отношении должностных лиц Министерства осуществляется руководителем Министерства.</w:t>
      </w:r>
    </w:p>
    <w:p w:rsidR="00DE441C" w:rsidRDefault="00DE441C" w:rsidP="00012A5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специалистами Министерства положений настоящего Административного регламента, иных нормативных правовых актов Российской Федерации.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результатам текущего контроля за соблюдением должностными лицами,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в случае выявления нарушений составляется справка о результатах текущего контроля и выявленных нарушениях.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Справка о результатах текущего контроля и выявленных нарушениях представляется министру либо лицу, его замещающему, в течение 20 дней со дня окончания проверки.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Периодичность осуществления текущего контроля и лицо, ответственное за его проведение, устанавливаются министром или лицом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исполняющим его обязанности.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услуги» и дополнить абзацами следующего содержания: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нарушений административных процедур и сроков их выполнения, предусмотренных настоящим Административным регламентом.</w:t>
      </w:r>
    </w:p>
    <w:p w:rsidR="00DE441C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планов работы), но не реже одного раза в год и внеплановый характер (по конкретному обращению).</w:t>
      </w: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4.3. </w:t>
      </w:r>
      <w:r w:rsidR="00012A57"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Ответственность должностных лиц Министерства за решения и действия (бездействие), принимаемые (осуществляемые) в ходе предоставления государственной услуги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соблюдение сроков и порядка приема документов.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Ответственные специалисты Министерства несут персональную ответственность за: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соблюдение сроков и порядка предоставления государственной услуги;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авильность проверки документов;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равомерность в отказе предоставления государственной услуги;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достоверность выданной информации, правомерность предоставления информации.</w:t>
      </w:r>
    </w:p>
    <w:p w:rsid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Персональная ответственность специалистов Министерства закрепляется в их должностных инструкциях в соответствии с требованиями законодательства.</w:t>
      </w:r>
    </w:p>
    <w:p w:rsidR="00012A5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 полнотой и качеством предоставления государственной услуги включает: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проведение проверок на предмет качества предоставления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выявление и устранение нарушений прав заявителей;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рассмотрение обращений заявителей, содержащих жалобы на решения, действия (бездействие) должностных лиц;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принятие по обращениям решений и подготовку на них ответов.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ответственности в соответствии с законодательством Российской Федерации.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полноты и качества предоставления государственной услуги осуществляются на основании приказов руководителя Министерства.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Проверки подразделяются на плановые (осуществляются на основании полугодовых или годовых планов работы) и внеплановые.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Основаниями для проведения внеплановых проверок полноты и качества предоставления услуги служат: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жалоб от получателей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информации от органов государственной власти о нарушении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поступление информации по результатам вневедомственного контроля, независимого мониторинга, в том числе общественного, о нарушении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услуги;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поручение руководителя органа, предоставляющего государственную услугу.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проводится по конкретному обращению заявителя.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проведения проверки полноты предоставления государственной услуги формируется комиссия, в состав которой входит председатель комиссии и три члена комиссии.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результатам проведенных проверок в случае выявления нарушений соблюдения положений настоящего Административного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DE441C" w:rsidRDefault="00DE441C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проверки доводятся до сведения заявителя не позднее дня, следующего за днем подписания справки, в случае, если проверка проводилась по конкретному обращению заявителя. Ответ направляется заявителю на фирменном бланке Министерства за подписью руководителя.</w:t>
      </w:r>
    </w:p>
    <w:p w:rsidR="00012A5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Контроль исполнения государственной услуги со стороны граждан, их объединений и организаций осуществляется в форме получения информации, размещенной на сайте Министерства, Едином портале в сети "Интернет" или содержащейся в письменных ответах Министерства на обращения, в том числе в виде электронных документов.</w:t>
      </w:r>
    </w:p>
    <w:p w:rsidR="00012A57" w:rsidRPr="006959F7" w:rsidRDefault="00012A57" w:rsidP="004A45EE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DE441C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DE441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исполнительного органа государственной власти, предоставляющего государственную услугу, его должностных лиц (государственных служащих), МФЦ, работников МФЦ, организаций, привлеченных уполномоченным МФЦ в соответствии с частью 1.1 статьи 16 </w:t>
      </w:r>
      <w:hyperlink r:id="rId12" w:history="1">
        <w:r w:rsidRPr="00DE441C">
          <w:rPr>
            <w:rFonts w:ascii="Times New Roman" w:eastAsia="Times New Roman" w:hAnsi="Times New Roman" w:cs="Times New Roman"/>
            <w:b/>
            <w:color w:val="00466E"/>
            <w:spacing w:val="2"/>
            <w:sz w:val="28"/>
            <w:szCs w:val="28"/>
            <w:u w:val="single"/>
            <w:lang w:eastAsia="ru-RU"/>
          </w:rPr>
          <w:t>Федерального закона от 27 июля 2010 г. N 210-ФЗ</w:t>
        </w:r>
      </w:hyperlink>
      <w:r w:rsidRPr="00DE441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, их работников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5.1.1. Заявитель имеет право на обжалование решений и (или) действий (бездействия) Министерства, должностных лиц либо государственных служащих Министерства, МФЦ, его работников, организаций, привлеченных МФЦ в соответствии с частью 1.1 статьи 16 Федерального закона N 210-ФЗ (далее - привлекаемые организации), их работников в досудебном (внесудебном) порядке.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Орган, предоставляющий государственную услугу, организация и уполномоченные на рассмотрение жалобы должностные лица, которым может быть направлена жалоба.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Заявитель может обратиться с жалобой по основаниям и в порядке, предусмотренным статьями 11.1 и 11.2 Федерального закона № 210-ФЗ, в том числе в следующих случаях: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регистрации запроса о предоставлении государственной услуги, запроса, указанного в статье 15.1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Дагестан для предоставления государственной услуги;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Дагестан для предоставления государственной услуги, у заявителя;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Дагестан;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государственной услуги;</w:t>
      </w:r>
    </w:p>
    <w:p w:rsidR="00012A57" w:rsidRPr="00012A5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Республики Дагестан.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210-ФЗ;</w:t>
      </w:r>
    </w:p>
    <w:p w:rsidR="00012A57" w:rsidRPr="006959F7" w:rsidRDefault="00012A57" w:rsidP="00012A57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частью 1.3 статьи 16 Федерального закона № 210-ФЗ.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5.2.1. Жалоба на решение и действие (бездействие) Министерства, должностного лица (государственного служащего, подается в Министерство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физической культуре и спорту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решение и действие (бездействие) руководителя Министерства подается в Правительство </w:t>
      </w:r>
      <w:r w:rsid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5.2.2. Жалоба на решения и действия (бездействие) работника МФЦ подается в МФЦ.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МФЦ, руководителя МФЦ подается в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5.2.3. Жалоба на решения и действия (бездействие) привлекаемых организаций, работников привлекаемых организаций подается в привлекаемые организации.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Жалоба на решения и действия (бездействие) руководителя привлекаемой организации подается в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Типовая форма жалобы на решения и действия (бездействие) Министерства, его должностных лиц, МФЦ и его работников, а также привлекаемых организаций и их работников, участвующих в 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предоставлении государственной услуги, приведена в приложении </w:t>
      </w:r>
      <w:r w:rsidR="00D82A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Регламенту.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5.3.1. Информация о порядке досудебного (внесудебного) порядка обжалования решений и действий (бездействия) Министерства, его должностных лиц (государственных служащих), МФЦ и его работников, а также привлекаемых организаций и их работников размещается на Едином портале.</w:t>
      </w:r>
    </w:p>
    <w:p w:rsidR="00012A57" w:rsidRPr="006959F7" w:rsidRDefault="00012A5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12A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D настоящем подразделе,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5.3.2. Министерство, </w:t>
      </w:r>
      <w:r w:rsidR="00DE441C" w:rsidRPr="00DE44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Министерство информатизации, связи и массовых коммуникаций Республики Дагестан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МФЦ, привлекаемые организации обеспечивают информирование заявителей о порядке обжалования решений и действий (бездействия) органа, предоставляющего услугу, должностных лиц, государственных служащих, МФЦ, его работников, привлекаемых организаций, их работников посредством размещения информации: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стендах в местах предоставления государственных услуг;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официальном сайте Министерства и МФЦ в сети "Интернет";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Едином портале.</w:t>
      </w:r>
    </w:p>
    <w:p w:rsidR="00DE441C" w:rsidRDefault="00DE441C" w:rsidP="00DE441C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959F7" w:rsidRPr="006959F7" w:rsidRDefault="006959F7" w:rsidP="007E3210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5.4. </w:t>
      </w:r>
      <w:r w:rsidR="007E3210" w:rsidRPr="004329D6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министерства, а также его должностных лиц регулируется</w:t>
      </w:r>
      <w:r w:rsidR="007E3210">
        <w:rPr>
          <w:rFonts w:ascii="Times New Roman" w:hAnsi="Times New Roman" w:cs="Times New Roman"/>
          <w:sz w:val="28"/>
          <w:szCs w:val="28"/>
        </w:rPr>
        <w:t xml:space="preserve"> </w:t>
      </w:r>
      <w:r w:rsidR="007E3210" w:rsidRPr="004329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="007E3210" w:rsidRPr="00AF0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E3210" w:rsidRPr="004329D6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7E3210">
        <w:rPr>
          <w:rFonts w:ascii="Times New Roman" w:hAnsi="Times New Roman" w:cs="Times New Roman"/>
          <w:sz w:val="28"/>
          <w:szCs w:val="28"/>
        </w:rPr>
        <w:t>№</w:t>
      </w:r>
      <w:r w:rsidR="007E3210" w:rsidRPr="004329D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E3210">
        <w:rPr>
          <w:rFonts w:ascii="Times New Roman" w:hAnsi="Times New Roman" w:cs="Times New Roman"/>
          <w:sz w:val="28"/>
          <w:szCs w:val="28"/>
        </w:rPr>
        <w:t>«</w:t>
      </w:r>
      <w:r w:rsidR="007E3210" w:rsidRPr="004329D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E3210">
        <w:rPr>
          <w:rFonts w:ascii="Times New Roman" w:hAnsi="Times New Roman" w:cs="Times New Roman"/>
          <w:sz w:val="28"/>
          <w:szCs w:val="28"/>
        </w:rPr>
        <w:t>»</w:t>
      </w:r>
      <w:r w:rsidRPr="006959F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6959F7" w:rsidRPr="005040AF" w:rsidRDefault="005040AF" w:rsidP="00D874E2">
      <w:pPr>
        <w:ind w:left="5387"/>
        <w:jc w:val="right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br w:type="page"/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Приложение 1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="006959F7"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предостав</w:t>
      </w:r>
      <w:r w:rsid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ления государственной</w:t>
      </w:r>
      <w:r w:rsid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услуги </w:t>
      </w:r>
      <w:r w:rsidR="00D874E2" w:rsidRP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«Присвоение квалификационной категории тренера "Тренер высшей квалификационной категории" и "Тренер первой квалификационной категории»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1"/>
        <w:gridCol w:w="3664"/>
      </w:tblGrid>
      <w:tr w:rsidR="006959F7" w:rsidRPr="007E3210" w:rsidTr="006959F7">
        <w:trPr>
          <w:trHeight w:val="15"/>
        </w:trPr>
        <w:tc>
          <w:tcPr>
            <w:tcW w:w="5729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696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присвоение квалификационной категории</w:t>
            </w: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Я, 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 наличии), дата рождения)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_________________________________________________________________________,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(должность, место работы)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присвоить мне квалификационную категорию "____________________________" по должности ____________________.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настоящее время имею/не имею квалификационную категорию "___________________________________________", срок ее действия до "__"__________________20__ г.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Сообщаю о себе следующие сведения: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 (когда и какое образовательное учреждение профессионального образования окончил(а), полученная специальность и квалификация) __________________________________________________________________________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Стаж работы по специальности ______ лет, ___________ месяцев.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Стаж работы в данном учреждении ______ лет, __________ месяцев.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Действующих в отношении меня санкций за нарушение антидопинговых правил нет.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Адрес, по которому необходимо направить решение комиссии (в случае, если заявитель не имеет возможности присутствовать на заседании комиссии) _________________________________________________________________________.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(почтовый адрес)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Рассмотрение моего заявления на заседании комиссии прошу провести в моем присутствии/без моего присутствия (нужное подчеркнуть).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Свободно, своей волей и в своем интересе даю согласие должностным лицам Министерства </w:t>
            </w:r>
            <w:r w:rsidR="00DE441C"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физической культуре и спорту Республики Дагестан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расположенного по адресу: </w:t>
            </w:r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М.Ярагского</w:t>
            </w:r>
            <w:proofErr w:type="spellEnd"/>
            <w:r w:rsidR="005040A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98, г. Махачкала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заявлении на присвоение квалификационной категории и прилагаемых к нему документах, а также полученных в ходе проведения в отношении меня проверочных мероприятий.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случае неправомерного использования предоставленных мною персональных данных согласие отзывается моим письменным заявлением.</w:t>
            </w:r>
          </w:p>
          <w:p w:rsidR="006959F7" w:rsidRPr="007E3210" w:rsidRDefault="006959F7" w:rsidP="005040AF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Данное согласие действует с даты подписания и до дня предоставления соответствующего отзыва в письменной форме.</w:t>
            </w:r>
          </w:p>
          <w:p w:rsidR="006959F7" w:rsidRPr="007E3210" w:rsidRDefault="006959F7" w:rsidP="00FF0C8D">
            <w:pPr>
              <w:spacing w:after="0" w:line="315" w:lineRule="atLeast"/>
              <w:ind w:firstLine="843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Административным регламентом предоставления государственной услуги </w:t>
            </w:r>
            <w:r w:rsidR="007F033C" w:rsidRPr="00D874E2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«Присвоение квалификационной категории тренера "Тренер высшей квалификационной категории" и "Тренер первой квалификационной категории»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ознакомлен(а).</w:t>
            </w:r>
          </w:p>
        </w:tc>
      </w:tr>
      <w:tr w:rsidR="006959F7" w:rsidRPr="007E3210" w:rsidTr="005040AF">
        <w:tc>
          <w:tcPr>
            <w:tcW w:w="57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"_____" _____________ 20____ г.</w:t>
            </w:r>
          </w:p>
        </w:tc>
        <w:tc>
          <w:tcPr>
            <w:tcW w:w="369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_____________</w:t>
            </w:r>
          </w:p>
        </w:tc>
      </w:tr>
      <w:tr w:rsidR="006959F7" w:rsidRPr="007E3210" w:rsidTr="005040AF">
        <w:tc>
          <w:tcPr>
            <w:tcW w:w="942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Телефон: 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Электронный адрес ___________________________</w:t>
            </w:r>
          </w:p>
        </w:tc>
      </w:tr>
    </w:tbl>
    <w:p w:rsidR="005040AF" w:rsidRDefault="005040AF" w:rsidP="006959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5040AF" w:rsidRDefault="005040AF">
      <w:pPr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br w:type="page"/>
      </w:r>
    </w:p>
    <w:p w:rsidR="00D874E2" w:rsidRDefault="006959F7" w:rsidP="00D874E2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Приложение 2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</w:t>
      </w:r>
      <w:r w:rsid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вления государственной</w:t>
      </w:r>
      <w:r w:rsid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услуги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D874E2" w:rsidRP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«Присвоение квалификационной категории тренера "Тренер высшей квалификационной категории" и "Тренер первой квалификационной категории»</w:t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</w:p>
    <w:p w:rsidR="005040AF" w:rsidRDefault="006959F7" w:rsidP="00D874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040A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КВАЛИФИКАЦИОННЫЕ ТРЕБОВАНИЯ</w:t>
      </w:r>
    </w:p>
    <w:p w:rsidR="006959F7" w:rsidRPr="005040AF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040A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 присвоению квалификационных категорий тренеров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287"/>
        <w:gridCol w:w="2744"/>
        <w:gridCol w:w="2741"/>
      </w:tblGrid>
      <w:tr w:rsidR="006959F7" w:rsidRPr="005040AF" w:rsidTr="006959F7">
        <w:trPr>
          <w:trHeight w:val="15"/>
        </w:trPr>
        <w:tc>
          <w:tcPr>
            <w:tcW w:w="554" w:type="dxa"/>
            <w:hideMark/>
          </w:tcPr>
          <w:p w:rsidR="006959F7" w:rsidRPr="005040AF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6959F7" w:rsidRPr="005040AF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6959F7" w:rsidRPr="005040AF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hideMark/>
          </w:tcPr>
          <w:p w:rsidR="006959F7" w:rsidRPr="005040AF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Квалификационные требования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Квалификационные категории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Первая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лиц, проходящих спортивную подготовку, в официальных международных спортивных соревнованиях: Олимпийские игры, Паралимпийские игры, </w:t>
            </w:r>
            <w:proofErr w:type="spellStart"/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Сурдлимпийские</w:t>
            </w:r>
            <w:proofErr w:type="spellEnd"/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- 380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- 400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7 - 10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- 320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- 340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- 350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- 360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- 370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(вне зависимости от занятого места) - 300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- 320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- 340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лиц, проходящих спортивную подготовку, в спортивных соревнованиях, проводимых на федеральном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уровне: чемпионат России, 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1-3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- 280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- 290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 и более человек - 300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4-6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- 220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- 230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7 и более человек - 240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4 - 6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- 220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- 230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- 240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- 160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- 160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 - 200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 - 200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лиц, проходящих спортивную подготовку, в спортивных соревнованиях, проводимых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план межрегиональных, всероссийских и международных физкультурных мероприятий и спортивных мероприятий)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- 170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7-9 человек - 190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и более человек - 200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- 160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место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- 160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- 110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- 130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- 110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- 120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- 130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места)** - 100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места)** - 100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- 100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- 60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- 70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- 60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- 70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- 40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7-10 место*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- 40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 - 10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(вне зависимости от занятого места)** - 10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место**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- 30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место**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- 10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и более человек - 30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"Гроссмейстер России", "мастер спорта России", "мастер спорта России международного класса":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человек - 200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человека - 250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человека и более - 300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"Первый спортивный разряд", "кандидат в мастера спорта":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человек - 100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человека - 120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человека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человека - 170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и более человек - 200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"Первый спортивный разряд", "кандидат в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мастера спорта":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человек - 100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человека - 120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человека - 140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человека - 170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 и более человек - 200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"Второй спортивный разряд", "третий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спортивный разряд", "первый юношеский спортивный разряд", "второй юношеский спортивный разряд"*: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1 - 3 человека - 70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4 - 6 человек - 80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7 - 9 человек - 90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и более человек - 100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спортивный разряд", "третий спортивный разряд", "первый юношеский спортивный разряд"*: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1-3 человека - 70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человек - 80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7-9 человек - 90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и более человек - 100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Переход лиц, проходящих спортивную подготовку, на более высокий этап спортивной подготовки в иную организацию, осуществляющую 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Училище олимпийского резерва и (или) центр олимпийской подготовки* - 40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Училище олимпийского резерва и (или) центр олимпийской подготовки - 40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Спортивная школа олимпийского резерва* - 20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Спортивная школа олимпийского резерва* - 20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Включение лица, проходящего спортивную подготовку, в спортивную сборную команду Российской Федерации, спортивную сборную команду субъекта Российской 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спортивную сборную команду Российской Федерации - 100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спортивную сборную команду субъекта Российской Федерации - 60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Результаты сдачи контрольно-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 95% до 100%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выполнения контрольно-переводных нормативов - 150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 85% до 94%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выполнения контрольно-переводных нормативов - 100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тренера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Российской Федерации, международных организаций: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мероприятие - 90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и более мероприятия - 100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субъекта Российской Федерации: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мероприятие - 60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и более мероприятия - 70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субъекта Российской Федерации*: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мероприятие - 60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 и более мероприятия - 70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муниципальных образований: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1 - 2 мероприятия - 30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- 40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на уровне муниципальных образований*: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мероприятия - 30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- 40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организацией*: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1 - 2 мероприятия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- 30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Проводимые организацией*: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мероприятия - 20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и более мероприятия - 30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методических разработок (публикаций) (баллы суммируются)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Российской Федерации, международными организациями - 100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субъекта Российской Федерации - 70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субъекта Российской Федерации* - 70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Издаваемые на уровне муниципального образования* - 40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Издаваемые на уровне </w:t>
            </w: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образования** - 40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Наличие почетных спортивных званий и (или) ведомственных наград, поощрений за весь период профессиональной деятельности тренера (баллы суммируются, при наличии нескольких почетных спортивных званий и (или) ведомственных наград, поощрений одного уровня баллы считаются один раз)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Российской Федерации - 300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субъекта Российской Федерации - 200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субъекта Российской Федерации* - 200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муниципального образования* - 100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муниципального образования** - 100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организации** - 50 баллов</w:t>
            </w:r>
          </w:p>
        </w:tc>
      </w:tr>
      <w:tr w:rsidR="006959F7" w:rsidRPr="007E3210" w:rsidTr="006959F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Уровень организации** - 50 баллов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959F7" w:rsidRPr="007E3210" w:rsidTr="006959F7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Сумма баллов, необходимых для присвоения квалификационной категории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1000 баллов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менее 700 баллов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 учетом баллов из столбца 3)</w:t>
            </w:r>
          </w:p>
        </w:tc>
      </w:tr>
    </w:tbl>
    <w:p w:rsidR="005040AF" w:rsidRDefault="005040AF" w:rsidP="006959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</w:pPr>
    </w:p>
    <w:p w:rsidR="007E3210" w:rsidRDefault="005040AF" w:rsidP="00D874E2">
      <w:pPr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38"/>
          <w:szCs w:val="38"/>
          <w:lang w:eastAsia="ru-RU"/>
        </w:rPr>
        <w:br w:type="page"/>
      </w:r>
    </w:p>
    <w:p w:rsidR="006959F7" w:rsidRPr="007E3210" w:rsidRDefault="006959F7" w:rsidP="00D82AC5">
      <w:pPr>
        <w:shd w:val="clear" w:color="auto" w:fill="FFFFFF"/>
        <w:spacing w:after="0" w:line="315" w:lineRule="atLeast"/>
        <w:ind w:left="552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 xml:space="preserve">Приложение </w:t>
      </w:r>
      <w:r w:rsidR="00D82AC5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3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предоставления государственной</w:t>
      </w:r>
      <w:r w:rsidRPr="007E321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услуги </w:t>
      </w:r>
      <w:r w:rsidR="00D82AC5" w:rsidRPr="00D874E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«Присвоение квалификационной категории тренера "Тренер высшей квалификационной категории" и "Тренер первой квалификационной категории»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7E3210">
        <w:rPr>
          <w:rFonts w:ascii="Times New Roman" w:eastAsia="Times New Roman" w:hAnsi="Times New Roman" w:cs="Times New Roman"/>
          <w:i/>
          <w:iCs/>
          <w:color w:val="2D2D2D"/>
          <w:spacing w:val="2"/>
          <w:sz w:val="21"/>
          <w:szCs w:val="21"/>
          <w:lang w:eastAsia="ru-RU"/>
        </w:rPr>
        <w:t> </w:t>
      </w:r>
    </w:p>
    <w:p w:rsidR="007E3210" w:rsidRPr="007E3210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ТИПОВАЯ ФОРМА </w:t>
      </w:r>
    </w:p>
    <w:p w:rsidR="006959F7" w:rsidRPr="007E3210" w:rsidRDefault="006959F7" w:rsidP="006959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жалобы на решения и действия (бездействие) исполнительного органа государственной власти </w:t>
      </w:r>
      <w:r w:rsidR="00DE441C"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Республики Дагестан</w:t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предоставляющего государственную услугу, его должностных лиц (государственных служащих), МФЦ, работников МФЦ, организаций, привлеченных уполномоченным МФЦ в соответствии с частью 1.1 статьи 16 </w:t>
      </w:r>
      <w:r w:rsidRPr="00A478D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Федерального закона от 27.07.2010 N 210-ФЗ</w:t>
      </w:r>
      <w:r w:rsidRPr="007E321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их работников</w:t>
      </w:r>
    </w:p>
    <w:p w:rsidR="006959F7" w:rsidRPr="007E3210" w:rsidRDefault="006959F7" w:rsidP="006959F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047"/>
        <w:gridCol w:w="1842"/>
        <w:gridCol w:w="3324"/>
      </w:tblGrid>
      <w:tr w:rsidR="006959F7" w:rsidRPr="007E3210" w:rsidTr="006959F7">
        <w:trPr>
          <w:trHeight w:val="15"/>
        </w:trPr>
        <w:tc>
          <w:tcPr>
            <w:tcW w:w="3142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9F7" w:rsidRPr="007E3210" w:rsidTr="007E3210">
        <w:tc>
          <w:tcPr>
            <w:tcW w:w="425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органа, предоставляющего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государственную услугу, либо должностного лица)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наименование юридического лица,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индивидуального предпринимателя,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гражданина/законного представителя)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(местонахождение юридического лица,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индивидуального предпринимателя,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гражданина (фактический адрес)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(адрес электронной почты, телефон (при необходимости))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Жалоба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принять жалобу на неправомерные действия _________________________________________________________________________,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(Ф.И.О., должность)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состоящую в следующем: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(указать суть жалобы)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подтверждение вышеизложенного прилагаю следующие документы: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 _______________________________________________________________________</w:t>
            </w:r>
          </w:p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_______________________________________________________________________</w:t>
            </w:r>
          </w:p>
        </w:tc>
      </w:tr>
      <w:tr w:rsidR="006959F7" w:rsidRPr="007E3210" w:rsidTr="007E3210">
        <w:tc>
          <w:tcPr>
            <w:tcW w:w="3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инициалы)</w:t>
            </w:r>
          </w:p>
        </w:tc>
        <w:tc>
          <w:tcPr>
            <w:tcW w:w="29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(дата)</w:t>
            </w:r>
          </w:p>
        </w:tc>
        <w:tc>
          <w:tcPr>
            <w:tcW w:w="33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</w:tr>
      <w:tr w:rsidR="006959F7" w:rsidRPr="007E3210" w:rsidTr="007E3210">
        <w:tc>
          <w:tcPr>
            <w:tcW w:w="942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Жалобу принял:</w:t>
            </w:r>
          </w:p>
        </w:tc>
      </w:tr>
      <w:tr w:rsidR="006959F7" w:rsidRPr="007E3210" w:rsidTr="007E3210">
        <w:tc>
          <w:tcPr>
            <w:tcW w:w="3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295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(подпись, дата)</w:t>
            </w:r>
          </w:p>
        </w:tc>
        <w:tc>
          <w:tcPr>
            <w:tcW w:w="332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</w:t>
            </w:r>
          </w:p>
          <w:p w:rsidR="006959F7" w:rsidRPr="007E3210" w:rsidRDefault="006959F7" w:rsidP="006959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7E321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</w:tr>
    </w:tbl>
    <w:p w:rsidR="00B21FF7" w:rsidRDefault="00B21FF7">
      <w:pPr>
        <w:rPr>
          <w:rFonts w:ascii="Times New Roman" w:hAnsi="Times New Roman" w:cs="Times New Roman"/>
        </w:rPr>
      </w:pPr>
    </w:p>
    <w:p w:rsidR="00B21FF7" w:rsidRPr="00FB578B" w:rsidRDefault="00B21FF7" w:rsidP="00FB57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1FF7" w:rsidRPr="00FB578B" w:rsidSect="00C3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F7"/>
    <w:rsid w:val="00012A57"/>
    <w:rsid w:val="00090D64"/>
    <w:rsid w:val="00207E93"/>
    <w:rsid w:val="00231983"/>
    <w:rsid w:val="002835E0"/>
    <w:rsid w:val="002C00FA"/>
    <w:rsid w:val="004604C4"/>
    <w:rsid w:val="00497001"/>
    <w:rsid w:val="004A45EE"/>
    <w:rsid w:val="004C2C07"/>
    <w:rsid w:val="005040AF"/>
    <w:rsid w:val="006959F7"/>
    <w:rsid w:val="007E3210"/>
    <w:rsid w:val="007F033C"/>
    <w:rsid w:val="00842DD9"/>
    <w:rsid w:val="008F11D6"/>
    <w:rsid w:val="00916C8B"/>
    <w:rsid w:val="009A3307"/>
    <w:rsid w:val="00A478D2"/>
    <w:rsid w:val="00B21FF7"/>
    <w:rsid w:val="00B2213F"/>
    <w:rsid w:val="00C3759A"/>
    <w:rsid w:val="00C647D0"/>
    <w:rsid w:val="00CC5A77"/>
    <w:rsid w:val="00D82AC5"/>
    <w:rsid w:val="00D874E2"/>
    <w:rsid w:val="00DC6485"/>
    <w:rsid w:val="00DE441C"/>
    <w:rsid w:val="00E1330D"/>
    <w:rsid w:val="00EA7DB1"/>
    <w:rsid w:val="00F17EBD"/>
    <w:rsid w:val="00FB578B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F092"/>
  <w15:docId w15:val="{64CC6CD6-A8A5-425D-8DA7-17B83D6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59A"/>
  </w:style>
  <w:style w:type="paragraph" w:styleId="1">
    <w:name w:val="heading 1"/>
    <w:basedOn w:val="a"/>
    <w:next w:val="a"/>
    <w:link w:val="10"/>
    <w:uiPriority w:val="9"/>
    <w:qFormat/>
    <w:rsid w:val="00916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C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91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6C8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C2C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F1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sport.ru" TargetMode="External"/><Relationship Id="rId13" Type="http://schemas.openxmlformats.org/officeDocument/2006/relationships/hyperlink" Target="consultantplus://offline/ref=808708C22F57B03537CF63F9015C52FB4139F1791BC784E63DB15EE8D7779CD0B2E704F5EBDE92ABEFFCE9B7B5E3C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3CFBA2A105CCDCD51070255E11FF5CE5C33D4E739BA0160BB15314E09248DDAFE1FBA37286EEAFBCC15177F4B0FBA53E502828DBECF69A55B32f25BL" TargetMode="External"/><Relationship Id="rId12" Type="http://schemas.openxmlformats.org/officeDocument/2006/relationships/hyperlink" Target="http://docs2.kodeks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3CFBA2A105CCDCD51190F438D42FCCB536FDCE339B65738E44E6C19002EDA8FB11EF4732D71EAFCD3111276f15FL" TargetMode="External"/><Relationship Id="rId11" Type="http://schemas.openxmlformats.org/officeDocument/2006/relationships/hyperlink" Target="consultantplus://offline/ref=0F7BF0C4268D35C32079A8C20E4F6DD3ECA22BD60A47A2E548221B6A430D5CC4891F4541EB5D6ABE1D508AD1D486AC2B6B90472617DABFM" TargetMode="External"/><Relationship Id="rId5" Type="http://schemas.openxmlformats.org/officeDocument/2006/relationships/hyperlink" Target="consultantplus://offline/ref=12D3CFBA2A105CCDCD51190F438D42FCCB5269DCE13BB65738E44E6C19002EDA9DB146FC732064BEAA89461F741740FE01F6008A91fB5E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2.kodeks.ru/document/90227149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2.kodeks.ru/document/9018076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38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 Nazhmudinov</dc:creator>
  <cp:keywords/>
  <dc:description/>
  <cp:lastModifiedBy>HolySinner</cp:lastModifiedBy>
  <cp:revision>11</cp:revision>
  <cp:lastPrinted>2021-09-17T11:22:00Z</cp:lastPrinted>
  <dcterms:created xsi:type="dcterms:W3CDTF">2021-09-09T12:43:00Z</dcterms:created>
  <dcterms:modified xsi:type="dcterms:W3CDTF">2021-10-08T13:41:00Z</dcterms:modified>
</cp:coreProperties>
</file>