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proofErr w:type="gramStart"/>
      <w:r w:rsidRPr="00A226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Утвержден</w:t>
      </w:r>
      <w:proofErr w:type="gramEnd"/>
      <w:r w:rsidRPr="00A226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  <w:t xml:space="preserve">приказом </w:t>
      </w:r>
      <w:proofErr w:type="spellStart"/>
      <w:r w:rsidRPr="00A226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Минспорта</w:t>
      </w:r>
      <w:proofErr w:type="spellEnd"/>
      <w:r w:rsidRPr="00A226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России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  <w:t>от 26 декабря N 1078 </w:t>
      </w: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0" w:name="_GoBack"/>
      <w:bookmarkEnd w:id="0"/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A22685" w:rsidRP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/>
        </w:rPr>
        <w:t>ФЕДЕРАЛЬНЫЙ СТАНДАРТ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/>
        </w:rPr>
        <w:br/>
        <w:t>СПОРТИВНОЙ ПОДГОТОВКИ ПО ВИДУ СПОРТА ГИРЕВОЙ СПОРТ </w:t>
      </w:r>
    </w:p>
    <w:p w:rsid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Федеральный стандарт спортивной подготовки по виду спорта гиревой спорт (далее - ФССП) разработан на основании части 1 статьи 34 Федерального закона от 04.12.2007 N 329-ФЗ "О физической культуре и спорте в Российской Федерации" (далее - Федеральный закон) (Собрание законодательства Российской Федерации, 2007, N 50, ст. 6242; 2011, N 50, ст. 7354; 2012, N 53 (ч. I), ст. 7582) и подпункта 4.2.27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3525; 2013, N 30 (ч. II), ст. 4112; </w:t>
      </w:r>
      <w:proofErr w:type="gramStart"/>
      <w:r w:rsidRPr="00A226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N 45, ст. 5822),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  <w:proofErr w:type="gramEnd"/>
    </w:p>
    <w:p w:rsid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Требования к структуре и содержанию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программ спортивной подготовки, в том числе к освоению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их теоретических и практических разделов применительно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каждому этапу спортивной подготовки 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Программа спортивной подготовки по виду спорта гиревой спорт (далее - Программа) должна иметь следующую структуру и содержание: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титульный лист;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пояснительную записку;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нормативную часть;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методическую часть;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систему контроля и зачетные требования;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информационного обеспечения;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физкультурных мероприятий и спортивных мероприятий.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 "Титульном листе" Программы указывается: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вида спорта;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организации, осуществляющей спортивную подготовку;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Программы;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федерального стандарта спортивной подготовки, на основе которого разработана Программа;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 реализации Программы;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 составления Программы.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"Нормативная часть" Программы должна содержать: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гиревой спорт (Приложение N 1 к настоящему ФССП);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соотношение объемов тренировочного процесса по видам спортивной подготовки на этапах спортивной подготовки по виду спорта гиревой спорт (Приложение N 2 к настоящему ФССП);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планируемые показатели соревновательной деятельности по виду спорта гиревой спорт (Приложение N 3 к настоящему ФССП);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режимы тренировочной работы;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медицинские, возрастные и психофизические требования к лицам, проходящим спортивную подготовку;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предельные тренировочные нагрузки;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минимальный и предельный объем соревновательной деятельности;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экипировке, спортивному инвентарю и оборудованию;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количественному и качественному составу групп на этапах спортивной подготовки;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 индивидуальной спортивной подготовки;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структуру годичного цикла (название и продолжительность периодов, этапов, </w:t>
      </w:r>
      <w:proofErr w:type="spellStart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мезоциклов</w:t>
      </w:r>
      <w:proofErr w:type="spellEnd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"Методическая часть" Программы должна содержать: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рекомендации по проведению тренировочных занятий, а также требования к технике безопасности в условиях тренировочных занятий и спортивных соревнований;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рекомендуемые объемы тренировочных и соревновательных нагрузок;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рекомендации по планированию спортивных результатов;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организации и проведению врачебно-педагогического, психологического и биохимического контроля;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программный материал для практических занятий по каждому этапу спортивной подготовки с разбивкой на периоды подготовки;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рекомендации по организации психологической подготовки;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планы применения восстановительных средств;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планы антидопинговых мероприятий;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планы инструкторской и судейской практики.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"Система контроля и зачетные требования" Программы должны включать: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гиревой спорт (Приложение N 4 к настоящему ФССП);</w:t>
      </w:r>
      <w:proofErr w:type="gramEnd"/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контроля;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необходимых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</w:p>
    <w:p w:rsid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"План физкультурных мероприятий и спортивных мероприятий"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Нормативы физической подготовки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иные спортивные нормативы с учетом возраста, пола лиц,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проходящих спортивную подготовку, особенностей вида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спорта гиревой спорт (спортивных дисциплин) 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Нормативы по видам спортивной подготовки и их соотношение на этапах спортивной подготовки в группах, занимающихся видом спорта гиревой спорт, включают в себя: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Нормативы общей физической и специальной физической подготовки для зачисления в группы на этапе начальной подготовки (Приложение N 5 к настоящему ФССП).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(Приложение N 6 к настоящему ФССП).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(Приложение N 7 к настоящему ФССП).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Нормативы общей физической и специальной физической подготовки для зачисления в группы на этапе высшего спортивного мастерства (Приложение N 8 к настоящему ФССП).</w:t>
      </w:r>
    </w:p>
    <w:p w:rsid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Нормативы максимального объема тренировочной нагрузки (Приложение N 9 к настоящему ФССП).</w:t>
      </w:r>
    </w:p>
    <w:p w:rsid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Требования к участию лиц, проходящих спортивную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подготовку, и лиц, ее осуществляющих, в спортивных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соревнованиях, предусмотренных в соответствии с реализуемой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программой спортивной подготовки 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Требования к участию в спортивных соревнованиях лиц, проходящих спортивную подготовку: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возраста и пола участника положению (регламенту) об официальных спортивных соревнованиях и правилам вида спорта гиревой спорт;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гиревой спорт;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плана спортивной подготовки;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прохождение предварительного соревновательного отбора;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соответствующего медицинского заключения о допуске к участию в спортивных соревнованиях;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64F6A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Требования к результатам реализации программ спортивной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подготовки на каждом из этапов спортивной подготовки 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Результатом реализации Программы является: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5.1. На этапе начальной подготовки: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устойчивого интереса к занятиям спортом;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широкого круга двигательных умений и навыков;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основ техники по виду спорта гиревой спорт;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всестороннее гармоничное развитие физических качеств;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 спортсменов;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отбор перспективных юных спортсменов для дальнейших занятий по виду спорта гиревой спорт.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 тренировочном этапе (этапе спортивной специализации):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общей и специальной физической, технической, тактической и психологической подготовки;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опыта и достижение стабильности выступления на официальных спортивных соревнованиях по виду спорта гиревой спорт;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спортивной мотивации;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 спортсменов.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 этапе совершенствования спортивного мастерства: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функциональных возможностей организма спортсменов;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высокого уровня спортивной мотивации;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здоровья спортсменов.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 этапе высшего спортивного мастерства: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результатов уровня спортивных сборных команд Российской Федерации;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спортивного отбора включает: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массовый просмотр и тестирование юношей и девушек с целью ориентирования их на занятия спортом;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отбор перспективных юных спортсменов для комплектования групп спортивной подготовки по виду спорта гиревой спорт;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просмотр и отбор перспективных юных спортсменов на тренировочных сборах и спортивных соревнованиях.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Максимальный возраст лиц, проходящих спортивную подготовку по Программе на этапах совершенствования спортивного мастерства и высшего спортивного мастерства, не ограничивается.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Образовательные организации, осуществляющие деятельность и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лиц, проходящих спортивную подготовку).</w:t>
      </w:r>
    </w:p>
    <w:p w:rsid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64F6A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Особенности осуществления спортивной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подготовки по отдельным спортивным дисциплинам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виду спорта гиревой спорт </w:t>
      </w: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Особенности осуществления спортивной подготовки по отдельным спортивным дисциплинам вида спорта гиревой спорт определяются в Программе и учитываются </w:t>
      </w:r>
      <w:proofErr w:type="gramStart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составлении</w:t>
      </w:r>
      <w:proofErr w:type="gramEnd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 спортивной подготовки, начиная с этапа начальной подготовки;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составлении</w:t>
      </w:r>
      <w:proofErr w:type="gramEnd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физкультурных мероприятий и спортивных мероприятий.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Основными формами осуществления спортивной подготовки являются: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 и индивидуальные тренировочные и теоретические занятия;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по индивидуальным планам;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тренировочные сборы;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спортивных соревнованиях и мероприятиях;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инструкторская и судейская практика;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медико-восстановительные мероприятия;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тестирование и контроль.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гиревой спорт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Для обеспечения </w:t>
      </w:r>
      <w:proofErr w:type="spellStart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круглогодичности</w:t>
      </w:r>
      <w:proofErr w:type="spellEnd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(Приложение N 10 к настоящему ФССП).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Порядок формирования групп спортивной подготовки по виду спорта гиревой спорт определяется организациями, осуществляющими спортивную подготовку, самостоятельно.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С учетом специфики вида спорта гиревой спорт определяются следующие особенности спортивной подготовки: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зависимости от условий и организации занятий, а также условий проведения спортивных соревнований, подготовка по виду спорта гиревой спорт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64F6A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Требования к условиям реализации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программ спортивной подготовки, в том числе кадрам,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материально-технической базе и инфраструктуре организаций,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осуществляющих спортивную подготовку, и иным условиям </w:t>
      </w: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Требования к кадрам организаций, осуществляющих спортивную подготовку: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19.1. </w:t>
      </w:r>
      <w:proofErr w:type="gramStart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15.08.2011 N 916н (зарегистрирован Минюстом России 14.10.2011, регистрационный N 22054) (далее - ЕКСД), в том числе следующим требованиям:</w:t>
      </w:r>
      <w:proofErr w:type="gramEnd"/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19.2. </w:t>
      </w:r>
      <w:proofErr w:type="gramStart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не имеющие специальной подготовки или стажа работы, установленных в разделе "Требования к квалификации"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 &lt;1&gt;.</w:t>
      </w:r>
      <w:proofErr w:type="gramEnd"/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 Пункт 6 ЕКСД.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тренировочного спортивного зала;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тренажерного зала;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раздевалок, душевых;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наличие медицинского пункта объекта спорта, оборудованного в соответствии с приказом </w:t>
      </w:r>
      <w:proofErr w:type="spellStart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09.08.2010 N 613н "Об утверждении порядка оказания медицинской помощи при проведении физкультурных и спортивных мероприятий" (</w:t>
      </w:r>
      <w:proofErr w:type="gramStart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</w:t>
      </w:r>
      <w:proofErr w:type="gramEnd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Минюстом России 14.09.2010, регистрационный N 18428);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оборудованием и спортивным инвентарем, </w:t>
      </w:r>
      <w:proofErr w:type="gramStart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</w:t>
      </w:r>
      <w:proofErr w:type="gramEnd"/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прохождения спортивной подготовки (Приложение N 11 к настоящему ФССП);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спортивной экипировкой (Приложение N 12 к настоящему ФССП);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проезда к месту проведения спортивных мероприятий и обратно;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питанием и проживанием в период проведения спортивных мероприятий;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1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Федеральному стандарту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спортивной подготовки по виду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спорта гиревой спорт </w:t>
      </w: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ЭТАПОВ СПОРТИВНОЙ ПОДГОТОВКИ, МИНИМАЛЬНЫЙ ВОЗРАСТ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ЛИЦ ДЛЯ ЗАЧИСЛЕНИЯ НА ЭТАПЫ СПОРТИВНОЙ ПОДГОТОВКИ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МИНИМАЛЬНОЕ КОЛИЧЕСТВО ЛИЦ, ПРОХОДЯЩИХ СПОРТИВНУЮ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ПОДГОТОВКУ В ГРУППАХ НА ЭТАПАХ СПОРТИВНОЙ ПОДГОТОВКИ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ВИДУ СПОРТА ГИРЕВОЙ СПОРТ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2494"/>
        <w:gridCol w:w="2276"/>
        <w:gridCol w:w="1998"/>
      </w:tblGrid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этапов (в годах)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164F6A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2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Федеральному стандарту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спортивной подготовки по виду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спорта гиревой спорт </w:t>
      </w:r>
    </w:p>
    <w:p w:rsidR="00A22685" w:rsidRP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СООТНОШЕНИЕ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ОБЪЕМОВ ТРЕНИРОВОЧНОГО ПРОЦЕССА ПО ВИДАМ ПОДГОТОВКИ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ЭТАПАХ СПОРТИВНОЙ ПОДГОТОВКИ ПО ВИДУ СПОРТА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ГИРЕВОЙ СПОРТ </w:t>
      </w:r>
      <w:r w:rsidRPr="00A22685">
        <w:rPr>
          <w:rFonts w:ascii="Times New Roman" w:eastAsia="Times New Roman" w:hAnsi="Times New Roman" w:cs="Times New Roman"/>
          <w:b/>
          <w:bCs/>
          <w:noProof/>
          <w:color w:val="164F6A"/>
          <w:sz w:val="24"/>
          <w:szCs w:val="24"/>
          <w:lang w:eastAsia="ru-RU"/>
        </w:rPr>
        <w:drawing>
          <wp:inline distT="0" distB="0" distL="0" distR="0" wp14:anchorId="7166DEA1" wp14:editId="1277A99F">
            <wp:extent cx="161925" cy="152400"/>
            <wp:effectExtent l="0" t="0" r="9525" b="0"/>
            <wp:docPr id="12" name="Рисунок 12" descr="https://bazanpa.ru/static/images/struct-link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bazanpa.ru/static/images/struct-link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627"/>
        <w:gridCol w:w="918"/>
        <w:gridCol w:w="864"/>
        <w:gridCol w:w="1114"/>
        <w:gridCol w:w="2311"/>
        <w:gridCol w:w="1563"/>
      </w:tblGrid>
      <w:tr w:rsidR="00A22685" w:rsidRPr="00A22685" w:rsidTr="00A226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спортивной подготовки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55 - 60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48 - 52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42 - 46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34 - 39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11 - 15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49 - 56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Техническая, технико-</w:t>
            </w: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тактическая подготовка</w:t>
            </w:r>
            <w:proofErr w:type="gram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20 - 25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Теоретическая, психологическая подготовка</w:t>
            </w:r>
            <w:proofErr w:type="gram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8 - 10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соревнованиях, тренерская и судейская практика</w:t>
            </w:r>
            <w:proofErr w:type="gram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7 - 9</w:t>
            </w:r>
          </w:p>
        </w:tc>
      </w:tr>
    </w:tbl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3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Федеральному стандарту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спортивной подготовки по виду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спорта гиревой спорт</w:t>
      </w:r>
    </w:p>
    <w:p w:rsidR="00A22685" w:rsidRP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ПОКАЗАТЕЛИ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СОРЕВНОВАТЕЛЬНОЙ ДЕЯТЕЛЬНОС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 ПО ВИДУ СПОРТА ГИРЕВОЙ СПОРТ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648"/>
        <w:gridCol w:w="949"/>
        <w:gridCol w:w="922"/>
        <w:gridCol w:w="1192"/>
        <w:gridCol w:w="2415"/>
        <w:gridCol w:w="1655"/>
      </w:tblGrid>
      <w:tr w:rsidR="00A22685" w:rsidRPr="00A22685" w:rsidTr="00A226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спортивных соревнований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9 - 10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4 - 6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4 - 6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4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Федеральному стандарту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спортивной подготовки по виду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спорта гиревой спорт </w:t>
      </w:r>
    </w:p>
    <w:p w:rsidR="00A22685" w:rsidRP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ФИЗИЧЕСКИХ КАЧЕСТВ И ТЕЛОСЛОЖЕНИЯ НА РЕЗУЛЬТАТИВНОСТЬ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ВИДУ СПОРТА ГИРЕВОЙ СПОРТ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  <w:gridCol w:w="1917"/>
      </w:tblGrid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качества и телосложение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влияния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 способности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Мышечная сила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Вестибулярная устойчивость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Телосложение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значительное влияние;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среднее влияние;</w:t>
      </w:r>
    </w:p>
    <w:p w:rsidR="00A22685" w:rsidRPr="00A22685" w:rsidRDefault="00A22685" w:rsidP="00A22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незначительное влияние.</w:t>
      </w: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5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Федеральному стандарту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спортивной подготовки по виду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спорта гиревой спорт </w:t>
      </w:r>
    </w:p>
    <w:p w:rsidR="00A22685" w:rsidRP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НОРМАТИВЫ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ОБЩЕЙ ФИЗИЧЕСКОЙ И СПЕЦИАЛЬНОЙ ФИЗИЧЕСКОЙ ПОДГОТОВКИ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ЗАЧИСЛЕНИЯ В ГРУППЫ НА ЭТАПЕ НАЧАЛЬНОЙ ПОДГОТОВКИ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3335"/>
        <w:gridCol w:w="3263"/>
      </w:tblGrid>
      <w:tr w:rsidR="00A22685" w:rsidRPr="00A22685" w:rsidTr="00A226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6,2 с)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6,4 с)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x 10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9,6 с)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x 10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10,2 с)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времени)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800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времени)</w:t>
            </w:r>
          </w:p>
        </w:tc>
      </w:tr>
      <w:tr w:rsidR="00A22685" w:rsidRPr="00A22685" w:rsidTr="00A226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4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туловища, лежа на спине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8 раз)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10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6 раз)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130 см)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110 см)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Выкрут</w:t>
            </w:r>
            <w:proofErr w:type="spellEnd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рук вперед-назад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(ширина хвата не ограничена)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Выкрут</w:t>
            </w:r>
            <w:proofErr w:type="spellEnd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рук вперед-назад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(ширина хвата не ограничена)</w:t>
            </w:r>
          </w:p>
        </w:tc>
      </w:tr>
    </w:tbl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6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Федеральному стандарту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спортивной подготовки по виду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спорта гиревой спорт </w:t>
      </w: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НОРМАТИВЫ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ОБЩЕЙ ФИЗИЧЕСКОЙ И СПЕЦИАЛЬНОЙ ФИЗИЧЕСКОЙ ПОДГОТОВКИ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ЗАЧИСЛЕНИЯ В ГРУППЫ НА ТРЕНИРОВОЧНОМ ЭТАПЕ (ЭТАПЕ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СПОРТИВНОЙ СПЕЦИАЛИЗАЦИИ)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4267"/>
        <w:gridCol w:w="3104"/>
      </w:tblGrid>
      <w:tr w:rsidR="00A22685" w:rsidRPr="00A22685" w:rsidTr="00A226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14,5 с)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18 с)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x 10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9,4 с)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x 10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9,8 с)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13 мин 20 с)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10 мин 10 с)</w:t>
            </w:r>
          </w:p>
        </w:tc>
      </w:tr>
      <w:tr w:rsidR="00A22685" w:rsidRPr="00A22685" w:rsidTr="00A226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8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туловища, лежа на спине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10 раз)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15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12 раз)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выносливость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Удерживание двух гирь весом 12 кг у груди в исходном положении перед выталкиванием вверх (не менее 3 мин)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Удерживание одной гири весом 12 кг в положении фиксации над головой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30 с)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170 см)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150 см)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Выкрут</w:t>
            </w:r>
            <w:proofErr w:type="spellEnd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рук вперед-назад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(ширина хвата 70 см)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Выкрут</w:t>
            </w:r>
            <w:proofErr w:type="spellEnd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рук вперед-назад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(ширина хвата 65 см)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разряд, третий спортивный разряд</w:t>
            </w:r>
          </w:p>
        </w:tc>
      </w:tr>
    </w:tbl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7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Федеральному стандарту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спортивной подготовки по виду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спорта гиревой спорт </w:t>
      </w:r>
    </w:p>
    <w:p w:rsidR="00A22685" w:rsidRP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НОРМАТИВЫ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ОБЩЕЙ ФИЗИЧЕСКОЙ И СПЕЦИАЛЬНОЙ ФИЗИЧЕСКОЙ ПОДГОТОВКИ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ЗАЧИСЛЕНИЯ В ГРУППЫ НА ЭТАПЕ СОВЕРШЕНСТВОВАНИЯ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СПОРТИВНОГО МАСТЕРСТВА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4046"/>
        <w:gridCol w:w="3271"/>
      </w:tblGrid>
      <w:tr w:rsidR="00A22685" w:rsidRPr="00A22685" w:rsidTr="00A226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13,4 с)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17 с)</w:t>
            </w:r>
          </w:p>
        </w:tc>
      </w:tr>
      <w:tr w:rsidR="00A22685" w:rsidRPr="00A22685" w:rsidTr="00A226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12 мин)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9 мин 28 с)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 км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времени)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5 км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времени)</w:t>
            </w:r>
          </w:p>
        </w:tc>
      </w:tr>
      <w:tr w:rsidR="00A22685" w:rsidRPr="00A22685" w:rsidTr="00A226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16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туловища,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спине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40 раз)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35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26 раз)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Силовая выносливость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Удерживание двух гирь весом 16 кг у груди в исходном положении перед выталкиванием вверх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3 минут)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Удерживание одной гири весом 16 кг в положении фиксации над головой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30 секунд)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240 см)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200 см)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Выкрут</w:t>
            </w:r>
            <w:proofErr w:type="spellEnd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рук вперед-назад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(ширина хвата 60 см)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Выкрут</w:t>
            </w:r>
            <w:proofErr w:type="spellEnd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рук вперед-назад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(ширина хвата 55 см)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</w:tbl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8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Федеральному стандарту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спортивной подготовки по виду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спорта гиревой спорт </w:t>
      </w:r>
    </w:p>
    <w:p w:rsidR="00A22685" w:rsidRP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НОРМАТИВЫ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ОБЩЕЙ ФИЗИЧЕСКОЙ И СПЕЦИАЛЬНОЙ ФИЗИЧЕСКОЙ ПОДГОТОВКИ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ЗАЧИСЛЕНИЯ В ГРУППЫ НА ЭТАПЕ ВЫСШЕГО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СПОРТИВНОГО МАСТЕРСТВА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4071"/>
        <w:gridCol w:w="3253"/>
      </w:tblGrid>
      <w:tr w:rsidR="00A22685" w:rsidRPr="00A22685" w:rsidTr="00A226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12,7 с)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14,8 с)</w:t>
            </w:r>
          </w:p>
        </w:tc>
      </w:tr>
      <w:tr w:rsidR="00A22685" w:rsidRPr="00A22685" w:rsidTr="00A226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10 мин 20 с)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8 мин 48 с)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 км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38 мин 20 с)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5 км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23 мин)</w:t>
            </w:r>
          </w:p>
        </w:tc>
      </w:tr>
      <w:tr w:rsidR="00A22685" w:rsidRPr="00A22685" w:rsidTr="00A226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20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туловища, лежа на спине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60 раз)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на гимнастических брусьях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25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35 раз)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выносливость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Удерживание двух гирь весом 24 кг у груди в исходном положении перед выталкиванием вверх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3 мин)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Удерживание одной гири весом 24 кг в положении фиксации над головой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30 с)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Выкрут</w:t>
            </w:r>
            <w:proofErr w:type="spellEnd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рук вперед-назад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(ширина хвата 55 см)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Выкрут</w:t>
            </w:r>
            <w:proofErr w:type="spellEnd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рук вперед-назад</w:t>
            </w:r>
          </w:p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(ширина хвата 50 см)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</w:tbl>
    <w:p w:rsidR="00A22685" w:rsidRP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9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Федеральному стандарту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спортивной подготовки по виду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спорта гиревой спорт </w:t>
      </w:r>
      <w:r w:rsidRPr="00A22685">
        <w:rPr>
          <w:rFonts w:ascii="Times New Roman" w:eastAsia="Times New Roman" w:hAnsi="Times New Roman" w:cs="Times New Roman"/>
          <w:noProof/>
          <w:color w:val="164F6A"/>
          <w:sz w:val="24"/>
          <w:szCs w:val="24"/>
          <w:lang w:eastAsia="ru-RU"/>
        </w:rPr>
        <w:drawing>
          <wp:inline distT="0" distB="0" distL="0" distR="0" wp14:anchorId="361B8A27" wp14:editId="598FBF53">
            <wp:extent cx="161925" cy="152400"/>
            <wp:effectExtent l="0" t="0" r="9525" b="0"/>
            <wp:docPr id="25" name="Рисунок 25" descr="https://bazanpa.ru/static/images/struct-link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bazanpa.ru/static/images/struct-link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НОРМАТИВЫ МАКСИМАЛЬНОГО ОБЪЕМА ТРЕНИРОВОЧНОЙ НАГРУЗКИ </w:t>
      </w:r>
      <w:r w:rsidRPr="00A22685">
        <w:rPr>
          <w:rFonts w:ascii="Times New Roman" w:eastAsia="Times New Roman" w:hAnsi="Times New Roman" w:cs="Times New Roman"/>
          <w:b/>
          <w:bCs/>
          <w:noProof/>
          <w:color w:val="164F6A"/>
          <w:sz w:val="24"/>
          <w:szCs w:val="24"/>
          <w:lang w:eastAsia="ru-RU"/>
        </w:rPr>
        <w:drawing>
          <wp:inline distT="0" distB="0" distL="0" distR="0" wp14:anchorId="7AABC617" wp14:editId="2ADB529F">
            <wp:extent cx="161925" cy="152400"/>
            <wp:effectExtent l="0" t="0" r="9525" b="0"/>
            <wp:docPr id="26" name="Рисунок 26" descr="https://bazanpa.ru/static/images/struct-link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bazanpa.ru/static/images/struct-link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655"/>
        <w:gridCol w:w="960"/>
        <w:gridCol w:w="943"/>
        <w:gridCol w:w="1221"/>
        <w:gridCol w:w="2454"/>
        <w:gridCol w:w="1688"/>
      </w:tblGrid>
      <w:tr w:rsidR="00A22685" w:rsidRPr="00A22685" w:rsidTr="00A226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Этапный норматив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тренировок в неделю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9 - 14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тренировок в год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468 - 728</w:t>
            </w:r>
          </w:p>
        </w:tc>
      </w:tr>
    </w:tbl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164F6A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10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Федеральному стандарту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спортивной подготовки по виду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спорта гиревой спорт </w:t>
      </w:r>
    </w:p>
    <w:p w:rsidR="00A22685" w:rsidRP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ТРЕНИРОВОЧНЫХ СБОРОВ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1817"/>
        <w:gridCol w:w="1207"/>
        <w:gridCol w:w="1805"/>
        <w:gridCol w:w="1498"/>
        <w:gridCol w:w="1112"/>
        <w:gridCol w:w="1620"/>
      </w:tblGrid>
      <w:tr w:rsidR="00A22685" w:rsidRPr="00A22685" w:rsidTr="00A226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тренировочных сборов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Оптимальное число участников сбора</w:t>
            </w:r>
          </w:p>
        </w:tc>
      </w:tr>
      <w:tr w:rsidR="00A22685" w:rsidRPr="00A22685" w:rsidTr="00A226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высшего спортивного мастерства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685" w:rsidRPr="00A22685" w:rsidTr="00A22685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Тренировочные сборы по подготовке к спортивным соревнованиям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организацией, осуществляющей спортивную подготовку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по подготовке к чемпионатам, кубкам, </w:t>
            </w: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первенствам России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685" w:rsidRPr="00A22685" w:rsidTr="00A22685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Специальные тренировочные сборы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тренировочные сборы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дней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соревнований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дней, но не более 2 раз в год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комплексного медицинского обследования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в каникулярный период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 дня подряд и не более двух сборов в год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Просмотровые тренировочные сборы для кандидатов на зачисление в профессиональ</w:t>
            </w: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образовательные организации, осуществляющие деятельность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дней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правилами приема</w:t>
            </w:r>
          </w:p>
        </w:tc>
      </w:tr>
    </w:tbl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11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Федеральному стандарту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спортивной подготовки по виду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спорта гиревой спорт </w:t>
      </w:r>
    </w:p>
    <w:p w:rsidR="00A22685" w:rsidRP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СПОРТИВНЫЙ ИНВЕНТАРЬ,</w:t>
      </w: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НЕОБХОДИМЫЕ ДЛЯ ПРОХОЖДЕНИЯ СПОРТИВНОЙ ПОДГОТОВКИ 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5153"/>
        <w:gridCol w:w="1823"/>
        <w:gridCol w:w="1909"/>
      </w:tblGrid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A22685" w:rsidRPr="00A22685" w:rsidTr="00A22685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оборудование и спортивный инвентарь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Брусья навесные на гимнастическую стенку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до 200 кг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соревновательные 16 кг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соревновательные 24 кг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соревновательные 32 кг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тренировочные весом: 6, 8, 10, 12, 14, 40 кг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 0,6 x 2 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Магнезница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гимнастические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 гимнастическая переменной высоты (универсальная)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Помост (1,5 x 1,5 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685" w:rsidRPr="00A22685" w:rsidTr="00A226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 с секундной стрелкой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12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Федеральному стандарту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спортивной подготовки по виду</w:t>
      </w:r>
      <w:r w:rsidRPr="00A2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спорта гиревой спорт </w:t>
      </w:r>
    </w:p>
    <w:p w:rsidR="00A22685" w:rsidRPr="00A22685" w:rsidRDefault="00A22685" w:rsidP="00A22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СПОРТИВНОЙ ЭКИПИРОВКОЙ </w:t>
      </w:r>
    </w:p>
    <w:tbl>
      <w:tblPr>
        <w:tblW w:w="10915" w:type="dxa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078"/>
        <w:gridCol w:w="850"/>
        <w:gridCol w:w="1174"/>
        <w:gridCol w:w="732"/>
        <w:gridCol w:w="592"/>
        <w:gridCol w:w="824"/>
        <w:gridCol w:w="969"/>
        <w:gridCol w:w="684"/>
        <w:gridCol w:w="895"/>
        <w:gridCol w:w="720"/>
        <w:gridCol w:w="923"/>
      </w:tblGrid>
      <w:tr w:rsidR="00A22685" w:rsidRPr="00A22685" w:rsidTr="00A22685">
        <w:tc>
          <w:tcPr>
            <w:tcW w:w="10915" w:type="dxa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divId w:val="14258838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A22685" w:rsidRPr="00A22685" w:rsidTr="00A22685">
        <w:tc>
          <w:tcPr>
            <w:tcW w:w="474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A22685" w:rsidRPr="00A22685" w:rsidRDefault="00A22685" w:rsidP="00A226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85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A22685" w:rsidRPr="00A22685" w:rsidRDefault="00A22685" w:rsidP="00A226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74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A22685" w:rsidRPr="00A22685" w:rsidRDefault="00A22685" w:rsidP="00A226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6339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A22685" w:rsidRPr="00A22685" w:rsidTr="00A22685">
        <w:tc>
          <w:tcPr>
            <w:tcW w:w="474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79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57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64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A22685" w:rsidRPr="00A22685" w:rsidTr="00A22685">
        <w:trPr>
          <w:cantSplit/>
          <w:trHeight w:val="1989"/>
        </w:trPr>
        <w:tc>
          <w:tcPr>
            <w:tcW w:w="474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A22685" w:rsidRPr="00A22685" w:rsidRDefault="00A22685" w:rsidP="00A226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A22685" w:rsidRPr="00A22685" w:rsidRDefault="00A22685" w:rsidP="00A226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A22685" w:rsidRPr="00A22685" w:rsidRDefault="00A22685" w:rsidP="00A226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A22685" w:rsidRPr="00A22685" w:rsidRDefault="00A22685" w:rsidP="00A226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6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A22685" w:rsidRPr="00A22685" w:rsidRDefault="00A22685" w:rsidP="00A226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A22685" w:rsidRPr="00A22685" w:rsidRDefault="00A22685" w:rsidP="00A226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A22685" w:rsidRPr="00A22685" w:rsidRDefault="00A22685" w:rsidP="00A226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A22685" w:rsidRPr="00A22685" w:rsidRDefault="00A22685" w:rsidP="00A226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A22685" w:rsidRPr="00A22685" w:rsidTr="00A22685">
        <w:tc>
          <w:tcPr>
            <w:tcW w:w="4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Велосипедные трусы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7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685" w:rsidRPr="00A22685" w:rsidTr="00A22685">
        <w:tc>
          <w:tcPr>
            <w:tcW w:w="4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спортивный ветрозащитный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7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685" w:rsidRPr="00A22685" w:rsidTr="00A22685">
        <w:tc>
          <w:tcPr>
            <w:tcW w:w="4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тренировочный летний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7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685" w:rsidRPr="00A22685" w:rsidTr="00A22685">
        <w:tc>
          <w:tcPr>
            <w:tcW w:w="4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тренировочный утепленный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7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685" w:rsidRPr="00A22685" w:rsidTr="00A22685">
        <w:tc>
          <w:tcPr>
            <w:tcW w:w="4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Кроссовки легкоатлетические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7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685" w:rsidRPr="00A22685" w:rsidTr="00A22685">
        <w:tc>
          <w:tcPr>
            <w:tcW w:w="4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тяжелоатлетический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7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685" w:rsidRPr="00A22685" w:rsidTr="00A22685">
        <w:tc>
          <w:tcPr>
            <w:tcW w:w="4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Термобелье спортивное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7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685" w:rsidRPr="00A22685" w:rsidTr="00A22685">
        <w:tc>
          <w:tcPr>
            <w:tcW w:w="4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тяжелоатлетические (</w:t>
            </w: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штангетки</w:t>
            </w:r>
            <w:proofErr w:type="spellEnd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7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685" w:rsidRPr="00A22685" w:rsidTr="00A22685">
        <w:tc>
          <w:tcPr>
            <w:tcW w:w="4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7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685" w:rsidRPr="00A22685" w:rsidTr="00A22685">
        <w:tc>
          <w:tcPr>
            <w:tcW w:w="4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 спортивная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7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2685" w:rsidRPr="00A22685" w:rsidRDefault="00A22685" w:rsidP="00A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50ACD" w:rsidRPr="00A22685" w:rsidRDefault="00550ACD" w:rsidP="00A22685">
      <w:pPr>
        <w:spacing w:after="0" w:line="240" w:lineRule="auto"/>
        <w:rPr>
          <w:rFonts w:ascii="Times New Roman" w:hAnsi="Times New Roman" w:cs="Times New Roman"/>
        </w:rPr>
      </w:pPr>
    </w:p>
    <w:sectPr w:rsidR="00550ACD" w:rsidRPr="00A2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D0"/>
    <w:rsid w:val="00550ACD"/>
    <w:rsid w:val="00A22685"/>
    <w:rsid w:val="00F1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2685"/>
  </w:style>
  <w:style w:type="paragraph" w:customStyle="1" w:styleId="sourcetag">
    <w:name w:val="source__tag"/>
    <w:basedOn w:val="a"/>
    <w:rsid w:val="00A2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26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268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2685"/>
  </w:style>
  <w:style w:type="paragraph" w:customStyle="1" w:styleId="sourcetag">
    <w:name w:val="source__tag"/>
    <w:basedOn w:val="a"/>
    <w:rsid w:val="00A2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26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268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9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7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0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zanpa.ru/minsport-rossii-prikaz-n1078-ot26122014-h2453933/#standart_prilozhenie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azanpa.ru/minsport-rossii-prikaz-n1078-ot26122014-h2453933/#standart_prilozhenie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4365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2021-04-29T09:55:00Z</dcterms:created>
  <dcterms:modified xsi:type="dcterms:W3CDTF">2021-04-29T09:55:00Z</dcterms:modified>
</cp:coreProperties>
</file>